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4F9926" w14:textId="22C91BD1"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F6ADC92" w14:textId="77777777" w:rsidTr="00146EEC">
        <w:tc>
          <w:tcPr>
            <w:tcW w:w="2689" w:type="dxa"/>
          </w:tcPr>
          <w:p w14:paraId="55B30F69" w14:textId="77777777" w:rsidR="00F1480E" w:rsidRPr="000754EC" w:rsidRDefault="00830267" w:rsidP="000754EC">
            <w:pPr>
              <w:pStyle w:val="SIText-Bold"/>
            </w:pPr>
            <w:r w:rsidRPr="00A326C2">
              <w:t>Release</w:t>
            </w:r>
          </w:p>
        </w:tc>
        <w:tc>
          <w:tcPr>
            <w:tcW w:w="6939" w:type="dxa"/>
          </w:tcPr>
          <w:p w14:paraId="5163095C" w14:textId="77777777" w:rsidR="00F1480E" w:rsidRPr="000754EC" w:rsidRDefault="00830267" w:rsidP="000754EC">
            <w:pPr>
              <w:pStyle w:val="SIText-Bold"/>
            </w:pPr>
            <w:r w:rsidRPr="00A326C2">
              <w:t>Comments</w:t>
            </w:r>
          </w:p>
        </w:tc>
      </w:tr>
      <w:tr w:rsidR="00F1480E" w14:paraId="49703D47" w14:textId="77777777" w:rsidTr="00146EEC">
        <w:tc>
          <w:tcPr>
            <w:tcW w:w="2689" w:type="dxa"/>
          </w:tcPr>
          <w:p w14:paraId="219CB830" w14:textId="02678C43" w:rsidR="00F1480E" w:rsidRPr="000754EC" w:rsidRDefault="00F1480E" w:rsidP="000754EC">
            <w:pPr>
              <w:pStyle w:val="SIText"/>
            </w:pPr>
            <w:r w:rsidRPr="00CC451E">
              <w:t>Release</w:t>
            </w:r>
            <w:r w:rsidR="00337E82" w:rsidRPr="000754EC">
              <w:t xml:space="preserve"> </w:t>
            </w:r>
            <w:r w:rsidR="00E933B0">
              <w:t>1</w:t>
            </w:r>
          </w:p>
        </w:tc>
        <w:tc>
          <w:tcPr>
            <w:tcW w:w="6939" w:type="dxa"/>
          </w:tcPr>
          <w:p w14:paraId="1452D98A" w14:textId="4AAA4338" w:rsidR="00F1480E" w:rsidRPr="000754EC" w:rsidRDefault="00F1480E" w:rsidP="000754EC">
            <w:pPr>
              <w:pStyle w:val="SIText"/>
            </w:pPr>
            <w:r w:rsidRPr="00CC451E">
              <w:t xml:space="preserve">This version released with </w:t>
            </w:r>
            <w:r w:rsidR="00E933B0">
              <w:t xml:space="preserve">AHC Agriculture, Horticulture and Conservation and Land Management </w:t>
            </w:r>
            <w:r w:rsidR="00337E82" w:rsidRPr="000754EC">
              <w:t>Training</w:t>
            </w:r>
            <w:r w:rsidRPr="000754EC">
              <w:t xml:space="preserve"> Package Version </w:t>
            </w:r>
            <w:r w:rsidR="00DD297D">
              <w:t>6</w:t>
            </w:r>
            <w:r w:rsidR="00337E82" w:rsidRPr="000754EC">
              <w:t>.0</w:t>
            </w:r>
            <w:r w:rsidRPr="000754EC">
              <w:t>.</w:t>
            </w:r>
          </w:p>
        </w:tc>
      </w:tr>
    </w:tbl>
    <w:p w14:paraId="71EBA4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A5A47B7" w14:textId="77777777" w:rsidTr="00CA2922">
        <w:trPr>
          <w:tblHeader/>
        </w:trPr>
        <w:tc>
          <w:tcPr>
            <w:tcW w:w="1396" w:type="pct"/>
            <w:shd w:val="clear" w:color="auto" w:fill="auto"/>
          </w:tcPr>
          <w:p w14:paraId="781F69A0" w14:textId="50D86C73" w:rsidR="00F1480E" w:rsidRPr="000754EC" w:rsidRDefault="00E933B0" w:rsidP="000754EC">
            <w:pPr>
              <w:pStyle w:val="SIUNITCODE"/>
            </w:pPr>
            <w:r>
              <w:t>AHC</w:t>
            </w:r>
            <w:r w:rsidR="00AB51ED">
              <w:t>BAC</w:t>
            </w:r>
            <w:r w:rsidR="002B0382">
              <w:t>502</w:t>
            </w:r>
          </w:p>
        </w:tc>
        <w:tc>
          <w:tcPr>
            <w:tcW w:w="3604" w:type="pct"/>
            <w:shd w:val="clear" w:color="auto" w:fill="auto"/>
          </w:tcPr>
          <w:p w14:paraId="68240ED7" w14:textId="5427D96A" w:rsidR="00F1480E" w:rsidRPr="000754EC" w:rsidRDefault="002B0382" w:rsidP="000754EC">
            <w:pPr>
              <w:pStyle w:val="SIUnittitle"/>
            </w:pPr>
            <w:r w:rsidRPr="002B0382">
              <w:t>Manage forage conservation</w:t>
            </w:r>
          </w:p>
        </w:tc>
      </w:tr>
      <w:tr w:rsidR="00F1480E" w:rsidRPr="00963A46" w14:paraId="25DF8325" w14:textId="77777777" w:rsidTr="00CA2922">
        <w:tc>
          <w:tcPr>
            <w:tcW w:w="1396" w:type="pct"/>
            <w:shd w:val="clear" w:color="auto" w:fill="auto"/>
          </w:tcPr>
          <w:p w14:paraId="047E09C1" w14:textId="77777777" w:rsidR="00F1480E" w:rsidRPr="000754EC" w:rsidRDefault="00FD557D" w:rsidP="000754EC">
            <w:pPr>
              <w:pStyle w:val="SIHeading2"/>
            </w:pPr>
            <w:r w:rsidRPr="00FD557D">
              <w:t>Application</w:t>
            </w:r>
          </w:p>
          <w:p w14:paraId="7248F585" w14:textId="77777777" w:rsidR="00FD557D" w:rsidRPr="00923720" w:rsidRDefault="00FD557D" w:rsidP="000754EC">
            <w:pPr>
              <w:pStyle w:val="SIHeading2"/>
            </w:pPr>
          </w:p>
        </w:tc>
        <w:tc>
          <w:tcPr>
            <w:tcW w:w="3604" w:type="pct"/>
            <w:shd w:val="clear" w:color="auto" w:fill="auto"/>
          </w:tcPr>
          <w:p w14:paraId="012E8D1E" w14:textId="2B294D0B" w:rsidR="002B0382" w:rsidRPr="002B0382" w:rsidRDefault="002B0382" w:rsidP="002B0382">
            <w:pPr>
              <w:pStyle w:val="SIText"/>
            </w:pPr>
            <w:r w:rsidRPr="002B0382">
              <w:t xml:space="preserve">This unit of competency describes the skills and knowledge required to </w:t>
            </w:r>
            <w:r w:rsidR="00AC5F72">
              <w:t xml:space="preserve">plan, prepare and administer a crop for </w:t>
            </w:r>
            <w:r w:rsidRPr="002B0382">
              <w:t>forage conservation</w:t>
            </w:r>
            <w:r w:rsidR="00AC5F72">
              <w:t>, including, resourcing, budgeting and overseeing its implementation.</w:t>
            </w:r>
          </w:p>
          <w:p w14:paraId="750E62C0" w14:textId="77777777" w:rsidR="002B0382" w:rsidRPr="002B0382" w:rsidRDefault="002B0382" w:rsidP="002B0382">
            <w:pPr>
              <w:pStyle w:val="SIText"/>
            </w:pPr>
          </w:p>
          <w:p w14:paraId="43EF4308" w14:textId="19B08109" w:rsidR="002B0382" w:rsidRPr="002B0382" w:rsidRDefault="00154304" w:rsidP="002B0382">
            <w:pPr>
              <w:pStyle w:val="SIText"/>
            </w:pPr>
            <w:r>
              <w:t>The unit applies to individuals</w:t>
            </w:r>
            <w:r w:rsidR="002B0382" w:rsidRPr="002B0382">
              <w:t xml:space="preserve"> who demonstrate deep knowledge in a specific technical area, take personal responsibility and exercise autonomy in undertaking complex work. They organise the work of self and others and analyse, design and communicate solutions to sometimes complex problems.</w:t>
            </w:r>
          </w:p>
          <w:p w14:paraId="4CEB574F" w14:textId="77777777" w:rsidR="002B0382" w:rsidRPr="002B0382" w:rsidRDefault="002B0382" w:rsidP="002B0382">
            <w:pPr>
              <w:pStyle w:val="SIText"/>
            </w:pPr>
          </w:p>
          <w:p w14:paraId="034C6C33" w14:textId="4264AD73" w:rsidR="00373436" w:rsidRPr="000754EC" w:rsidRDefault="006102F7" w:rsidP="002B0382">
            <w:pPr>
              <w:pStyle w:val="SIText"/>
            </w:pPr>
            <w:r>
              <w:t xml:space="preserve">No licensing, legislative or certification requirements apply to this unit at the time of publication. </w:t>
            </w:r>
          </w:p>
        </w:tc>
      </w:tr>
      <w:tr w:rsidR="00F1480E" w:rsidRPr="00963A46" w14:paraId="655EE24B" w14:textId="77777777" w:rsidTr="00CA2922">
        <w:tc>
          <w:tcPr>
            <w:tcW w:w="1396" w:type="pct"/>
            <w:shd w:val="clear" w:color="auto" w:fill="auto"/>
          </w:tcPr>
          <w:p w14:paraId="0AB6F924" w14:textId="77777777" w:rsidR="00F1480E" w:rsidRPr="000754EC" w:rsidRDefault="00FD557D" w:rsidP="000754EC">
            <w:pPr>
              <w:pStyle w:val="SIHeading2"/>
            </w:pPr>
            <w:r w:rsidRPr="00923720">
              <w:t>Prerequisite Unit</w:t>
            </w:r>
          </w:p>
        </w:tc>
        <w:tc>
          <w:tcPr>
            <w:tcW w:w="3604" w:type="pct"/>
            <w:shd w:val="clear" w:color="auto" w:fill="auto"/>
          </w:tcPr>
          <w:p w14:paraId="28808444" w14:textId="73D87E8E" w:rsidR="00F1480E" w:rsidRPr="000754EC" w:rsidRDefault="00E933B0" w:rsidP="000754EC">
            <w:pPr>
              <w:pStyle w:val="SIText"/>
            </w:pPr>
            <w:r>
              <w:t>Nil</w:t>
            </w:r>
            <w:r w:rsidR="00DA54B5">
              <w:t xml:space="preserve"> </w:t>
            </w:r>
          </w:p>
        </w:tc>
      </w:tr>
      <w:tr w:rsidR="00F1480E" w:rsidRPr="00963A46" w14:paraId="7D13AFDE" w14:textId="77777777" w:rsidTr="00CA2922">
        <w:tc>
          <w:tcPr>
            <w:tcW w:w="1396" w:type="pct"/>
            <w:shd w:val="clear" w:color="auto" w:fill="auto"/>
          </w:tcPr>
          <w:p w14:paraId="041C3CEE" w14:textId="77777777" w:rsidR="00F1480E" w:rsidRPr="000754EC" w:rsidRDefault="00FD557D" w:rsidP="000754EC">
            <w:pPr>
              <w:pStyle w:val="SIHeading2"/>
            </w:pPr>
            <w:r w:rsidRPr="00923720">
              <w:t>Unit Sector</w:t>
            </w:r>
          </w:p>
        </w:tc>
        <w:tc>
          <w:tcPr>
            <w:tcW w:w="3604" w:type="pct"/>
            <w:shd w:val="clear" w:color="auto" w:fill="auto"/>
          </w:tcPr>
          <w:p w14:paraId="4A5A163B" w14:textId="182C3366" w:rsidR="00F1480E" w:rsidRPr="000754EC" w:rsidRDefault="00AB51ED" w:rsidP="000754EC">
            <w:pPr>
              <w:pStyle w:val="SIText"/>
            </w:pPr>
            <w:r w:rsidRPr="00AB51ED">
              <w:t xml:space="preserve">Broad </w:t>
            </w:r>
            <w:r>
              <w:t>A</w:t>
            </w:r>
            <w:r w:rsidRPr="00AB51ED">
              <w:t xml:space="preserve">cre </w:t>
            </w:r>
            <w:r>
              <w:t>C</w:t>
            </w:r>
            <w:r w:rsidRPr="00AB51ED">
              <w:t>ropping (BAC)</w:t>
            </w:r>
          </w:p>
        </w:tc>
      </w:tr>
    </w:tbl>
    <w:p w14:paraId="774EE1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641FF73" w14:textId="77777777" w:rsidTr="00CA2922">
        <w:trPr>
          <w:cantSplit/>
          <w:tblHeader/>
        </w:trPr>
        <w:tc>
          <w:tcPr>
            <w:tcW w:w="1396" w:type="pct"/>
            <w:tcBorders>
              <w:bottom w:val="single" w:sz="4" w:space="0" w:color="C0C0C0"/>
            </w:tcBorders>
            <w:shd w:val="clear" w:color="auto" w:fill="auto"/>
          </w:tcPr>
          <w:p w14:paraId="281D281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1989969" w14:textId="77777777" w:rsidR="00F1480E" w:rsidRPr="000754EC" w:rsidRDefault="00FD557D" w:rsidP="000754EC">
            <w:pPr>
              <w:pStyle w:val="SIHeading2"/>
            </w:pPr>
            <w:r w:rsidRPr="00923720">
              <w:t>Performance Criteria</w:t>
            </w:r>
          </w:p>
        </w:tc>
      </w:tr>
      <w:tr w:rsidR="00F1480E" w:rsidRPr="00963A46" w14:paraId="7A46B8ED" w14:textId="77777777" w:rsidTr="00CA2922">
        <w:trPr>
          <w:cantSplit/>
          <w:tblHeader/>
        </w:trPr>
        <w:tc>
          <w:tcPr>
            <w:tcW w:w="1396" w:type="pct"/>
            <w:tcBorders>
              <w:top w:val="single" w:sz="4" w:space="0" w:color="C0C0C0"/>
            </w:tcBorders>
            <w:shd w:val="clear" w:color="auto" w:fill="auto"/>
          </w:tcPr>
          <w:p w14:paraId="3CF1C25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1BA11B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B0382" w:rsidRPr="00963A46" w14:paraId="2F5B2555" w14:textId="77777777" w:rsidTr="00CA2922">
        <w:trPr>
          <w:cantSplit/>
        </w:trPr>
        <w:tc>
          <w:tcPr>
            <w:tcW w:w="1396" w:type="pct"/>
            <w:shd w:val="clear" w:color="auto" w:fill="auto"/>
          </w:tcPr>
          <w:p w14:paraId="06314A52" w14:textId="767A8D28" w:rsidR="002B0382" w:rsidRPr="002B0382" w:rsidRDefault="002B0382" w:rsidP="002B0382">
            <w:pPr>
              <w:pStyle w:val="SIText"/>
            </w:pPr>
            <w:r w:rsidRPr="002B0382">
              <w:t>1. Plan for forage conservation</w:t>
            </w:r>
          </w:p>
        </w:tc>
        <w:tc>
          <w:tcPr>
            <w:tcW w:w="3604" w:type="pct"/>
            <w:shd w:val="clear" w:color="auto" w:fill="auto"/>
          </w:tcPr>
          <w:p w14:paraId="734099A2" w14:textId="73B9267E" w:rsidR="002B0382" w:rsidRPr="002B0382" w:rsidRDefault="002B0382" w:rsidP="002B0382">
            <w:r w:rsidRPr="002B0382">
              <w:t>1.1 Determine end use requirements of forage conservation in farm production system</w:t>
            </w:r>
          </w:p>
          <w:p w14:paraId="1052BEE9" w14:textId="2106AF87" w:rsidR="002B0382" w:rsidRPr="002B0382" w:rsidRDefault="002B0382" w:rsidP="002B0382">
            <w:r w:rsidRPr="002B0382">
              <w:t xml:space="preserve">1.2 </w:t>
            </w:r>
            <w:r w:rsidR="00B61930">
              <w:t>Determine</w:t>
            </w:r>
            <w:r w:rsidR="00B61930" w:rsidRPr="002B0382">
              <w:t xml:space="preserve"> </w:t>
            </w:r>
            <w:r w:rsidRPr="002B0382">
              <w:t>forage conservation options and cost benefit</w:t>
            </w:r>
          </w:p>
          <w:p w14:paraId="5172A937" w14:textId="5F4119A3" w:rsidR="002B0382" w:rsidRPr="002B0382" w:rsidRDefault="002B0382" w:rsidP="002B0382">
            <w:r w:rsidRPr="002B0382">
              <w:t xml:space="preserve">1.3 Select </w:t>
            </w:r>
            <w:r w:rsidR="0065035E">
              <w:t>location</w:t>
            </w:r>
            <w:r w:rsidRPr="002B0382">
              <w:t xml:space="preserve"> for forage </w:t>
            </w:r>
            <w:r w:rsidR="0065035E">
              <w:t xml:space="preserve">crop </w:t>
            </w:r>
            <w:r w:rsidR="007D6DC3">
              <w:t>according to</w:t>
            </w:r>
            <w:r w:rsidRPr="002B0382">
              <w:t xml:space="preserve"> </w:t>
            </w:r>
            <w:r w:rsidR="0065035E">
              <w:t>variety</w:t>
            </w:r>
            <w:r w:rsidR="0065035E" w:rsidRPr="002B0382">
              <w:t xml:space="preserve"> </w:t>
            </w:r>
            <w:r w:rsidRPr="002B0382">
              <w:t>and target growth stage</w:t>
            </w:r>
          </w:p>
          <w:p w14:paraId="4FA763B5" w14:textId="10C6B66A" w:rsidR="0065035E" w:rsidRDefault="002B0382" w:rsidP="002B0382">
            <w:r w:rsidRPr="002B0382">
              <w:t xml:space="preserve">1.4 </w:t>
            </w:r>
            <w:r w:rsidR="00651E69">
              <w:t>Determine</w:t>
            </w:r>
            <w:r w:rsidR="00651E69" w:rsidRPr="002B0382">
              <w:t xml:space="preserve"> </w:t>
            </w:r>
            <w:r w:rsidRPr="002B0382">
              <w:t>machinery</w:t>
            </w:r>
            <w:r w:rsidR="00B61930">
              <w:t xml:space="preserve"> and </w:t>
            </w:r>
            <w:r w:rsidRPr="002B0382">
              <w:t xml:space="preserve">equipment </w:t>
            </w:r>
            <w:r w:rsidR="00B61930">
              <w:t xml:space="preserve">required </w:t>
            </w:r>
            <w:r w:rsidR="0065035E">
              <w:t>for forage crop production</w:t>
            </w:r>
          </w:p>
          <w:p w14:paraId="44D76CC7" w14:textId="65C24C68" w:rsidR="002B0382" w:rsidRPr="002B0382" w:rsidRDefault="002B0382" w:rsidP="002B0382">
            <w:r w:rsidRPr="002B0382">
              <w:t xml:space="preserve">1.5 </w:t>
            </w:r>
            <w:r w:rsidR="00B61930">
              <w:t>Determine</w:t>
            </w:r>
            <w:r w:rsidR="00B61930" w:rsidRPr="002B0382">
              <w:t xml:space="preserve"> </w:t>
            </w:r>
            <w:r w:rsidR="00B61930">
              <w:t xml:space="preserve">supporting </w:t>
            </w:r>
            <w:r w:rsidRPr="002B0382">
              <w:t xml:space="preserve">technology </w:t>
            </w:r>
            <w:r w:rsidR="00B61930">
              <w:t>required to enable e</w:t>
            </w:r>
            <w:r w:rsidRPr="002B0382">
              <w:t>fficient performance of operations</w:t>
            </w:r>
          </w:p>
          <w:p w14:paraId="7D0DFA18" w14:textId="7D5BF72E" w:rsidR="002B0382" w:rsidRPr="002B0382" w:rsidRDefault="002B0382" w:rsidP="002B0382">
            <w:r w:rsidRPr="002B0382">
              <w:t>1.</w:t>
            </w:r>
            <w:r w:rsidR="001B7461">
              <w:t>6</w:t>
            </w:r>
            <w:r w:rsidRPr="002B0382">
              <w:t xml:space="preserve"> Plan and prepare storage facilit</w:t>
            </w:r>
            <w:r w:rsidR="0065035E">
              <w:t>ies</w:t>
            </w:r>
            <w:r w:rsidRPr="002B0382">
              <w:t xml:space="preserve"> or system for selected forage conservation method</w:t>
            </w:r>
          </w:p>
          <w:p w14:paraId="1C406F58" w14:textId="62DA05AE" w:rsidR="002B0382" w:rsidRPr="002B0382" w:rsidRDefault="002B0382" w:rsidP="002B0382">
            <w:r w:rsidRPr="002B0382">
              <w:t>1.</w:t>
            </w:r>
            <w:r w:rsidR="001B7461">
              <w:t>7</w:t>
            </w:r>
            <w:r w:rsidRPr="002B0382">
              <w:t xml:space="preserve"> Identify potential environmental impact of forage conservation activities</w:t>
            </w:r>
            <w:r w:rsidR="007F05B9">
              <w:t xml:space="preserve"> and develop controls to mitigate damage</w:t>
            </w:r>
          </w:p>
          <w:p w14:paraId="14459F1A" w14:textId="6118C0BF" w:rsidR="007F05B9" w:rsidRDefault="002B0382" w:rsidP="002B0382">
            <w:r w:rsidRPr="002B0382">
              <w:t>1.</w:t>
            </w:r>
            <w:r w:rsidR="001B7461">
              <w:t>8</w:t>
            </w:r>
            <w:r w:rsidRPr="002B0382">
              <w:t xml:space="preserve"> </w:t>
            </w:r>
            <w:r w:rsidR="001C186A">
              <w:t xml:space="preserve">Determine </w:t>
            </w:r>
            <w:r w:rsidR="007F05B9">
              <w:t xml:space="preserve">cost of </w:t>
            </w:r>
            <w:r w:rsidR="001C186A">
              <w:t xml:space="preserve">production and </w:t>
            </w:r>
            <w:r w:rsidR="007F05B9">
              <w:t>prepare working budget</w:t>
            </w:r>
          </w:p>
          <w:p w14:paraId="6EFC49EC" w14:textId="47956127" w:rsidR="002B0382" w:rsidRPr="002B0382" w:rsidRDefault="007F05B9" w:rsidP="002B0382">
            <w:r>
              <w:t>1.9 Determine contractor support and n</w:t>
            </w:r>
            <w:r w:rsidR="002B0382" w:rsidRPr="002B0382">
              <w:t xml:space="preserve">egotiate contracts </w:t>
            </w:r>
            <w:r w:rsidR="0065035E">
              <w:t>according to production system requirements</w:t>
            </w:r>
            <w:r>
              <w:t xml:space="preserve"> and budget constraints</w:t>
            </w:r>
          </w:p>
          <w:p w14:paraId="1696B99B" w14:textId="3480A178" w:rsidR="002B0382" w:rsidRPr="002B0382" w:rsidRDefault="002B0382" w:rsidP="007F05B9">
            <w:r w:rsidRPr="002B0382">
              <w:t>1.</w:t>
            </w:r>
            <w:r w:rsidR="007F05B9">
              <w:t>10</w:t>
            </w:r>
            <w:r w:rsidRPr="002B0382">
              <w:t xml:space="preserve"> Identify work</w:t>
            </w:r>
            <w:r w:rsidR="0065035E">
              <w:t>place</w:t>
            </w:r>
            <w:r w:rsidRPr="002B0382">
              <w:t xml:space="preserve"> health and safety hazards</w:t>
            </w:r>
            <w:r w:rsidR="0065035E">
              <w:t xml:space="preserve">, assess </w:t>
            </w:r>
            <w:r w:rsidRPr="002B0382">
              <w:t>risks and develop control strategies</w:t>
            </w:r>
          </w:p>
        </w:tc>
      </w:tr>
      <w:tr w:rsidR="002B0382" w:rsidRPr="00963A46" w14:paraId="6D79A7FA" w14:textId="77777777" w:rsidTr="00CA2922">
        <w:trPr>
          <w:cantSplit/>
        </w:trPr>
        <w:tc>
          <w:tcPr>
            <w:tcW w:w="1396" w:type="pct"/>
            <w:shd w:val="clear" w:color="auto" w:fill="auto"/>
          </w:tcPr>
          <w:p w14:paraId="56B4064B" w14:textId="4DF56EBA" w:rsidR="002B0382" w:rsidRPr="002B0382" w:rsidRDefault="002B0382" w:rsidP="002B0382">
            <w:pPr>
              <w:pStyle w:val="SIText"/>
            </w:pPr>
            <w:r w:rsidRPr="002B0382">
              <w:t>2. Prepare paddocks for forage conservation</w:t>
            </w:r>
          </w:p>
        </w:tc>
        <w:tc>
          <w:tcPr>
            <w:tcW w:w="3604" w:type="pct"/>
            <w:shd w:val="clear" w:color="auto" w:fill="auto"/>
          </w:tcPr>
          <w:p w14:paraId="1E3FD047" w14:textId="55FB72D1" w:rsidR="002B0382" w:rsidRPr="002B0382" w:rsidRDefault="002B0382" w:rsidP="002B0382">
            <w:r w:rsidRPr="002B0382">
              <w:t xml:space="preserve">2.1 </w:t>
            </w:r>
            <w:r w:rsidR="0065035E">
              <w:t>Determine</w:t>
            </w:r>
            <w:r w:rsidR="0065035E" w:rsidRPr="002B0382">
              <w:t xml:space="preserve"> </w:t>
            </w:r>
            <w:r w:rsidR="0065035E">
              <w:t>crop cultural management requirements for crop</w:t>
            </w:r>
          </w:p>
          <w:p w14:paraId="1125F895" w14:textId="77777777" w:rsidR="002B0382" w:rsidRPr="002B0382" w:rsidRDefault="002B0382" w:rsidP="002B0382">
            <w:r w:rsidRPr="002B0382">
              <w:t>2.2 Identify optimum time for harvest of key species</w:t>
            </w:r>
          </w:p>
          <w:p w14:paraId="44677B7A" w14:textId="77777777" w:rsidR="002B0382" w:rsidRDefault="002B0382" w:rsidP="002B0382">
            <w:pPr>
              <w:pStyle w:val="SIText"/>
            </w:pPr>
            <w:r w:rsidRPr="002B0382">
              <w:t>2.3 Monitor and control weeds, pests and diseases</w:t>
            </w:r>
          </w:p>
          <w:p w14:paraId="6BB72E57" w14:textId="458F5F1A" w:rsidR="00651E69" w:rsidRPr="002B0382" w:rsidRDefault="001B7461" w:rsidP="00F326AD">
            <w:r>
              <w:t>2.4</w:t>
            </w:r>
            <w:r w:rsidR="00651E69" w:rsidRPr="002B0382">
              <w:t xml:space="preserve"> </w:t>
            </w:r>
            <w:r w:rsidR="00B61930">
              <w:t>Coordinate</w:t>
            </w:r>
            <w:r w:rsidR="00651E69" w:rsidRPr="002B0382">
              <w:t xml:space="preserve"> safe access to paddocks for harvesting and transport machinery</w:t>
            </w:r>
          </w:p>
        </w:tc>
      </w:tr>
      <w:tr w:rsidR="002B0382" w:rsidRPr="00963A46" w14:paraId="1EC8DE7F" w14:textId="77777777" w:rsidTr="00CA2922">
        <w:trPr>
          <w:cantSplit/>
        </w:trPr>
        <w:tc>
          <w:tcPr>
            <w:tcW w:w="1396" w:type="pct"/>
            <w:shd w:val="clear" w:color="auto" w:fill="auto"/>
          </w:tcPr>
          <w:p w14:paraId="628A0070" w14:textId="1C5406CA" w:rsidR="002B0382" w:rsidRPr="002B0382" w:rsidRDefault="002B0382" w:rsidP="002B0382">
            <w:pPr>
              <w:pStyle w:val="SIText"/>
            </w:pPr>
            <w:r w:rsidRPr="002B0382">
              <w:lastRenderedPageBreak/>
              <w:t>3. Oversee forage harvesting operations</w:t>
            </w:r>
          </w:p>
        </w:tc>
        <w:tc>
          <w:tcPr>
            <w:tcW w:w="3604" w:type="pct"/>
            <w:shd w:val="clear" w:color="auto" w:fill="auto"/>
          </w:tcPr>
          <w:p w14:paraId="1D761B46" w14:textId="2A70A0A2" w:rsidR="002B0382" w:rsidRPr="002B0382" w:rsidRDefault="002B0382" w:rsidP="002B0382">
            <w:r w:rsidRPr="002B0382">
              <w:t>3.1 Establish dry matter targets for selected method of forage conservation</w:t>
            </w:r>
          </w:p>
          <w:p w14:paraId="570111AA" w14:textId="3DCF1F20" w:rsidR="002B0382" w:rsidRPr="002B0382" w:rsidRDefault="002B0382" w:rsidP="002B0382">
            <w:r w:rsidRPr="002B0382">
              <w:t>3.2 Monitor seasonal and current weather conditions to determine optimum time for harvest to ensure quality</w:t>
            </w:r>
          </w:p>
          <w:p w14:paraId="5F0F7A4D" w14:textId="4E1A6C38" w:rsidR="002B0382" w:rsidRPr="002B0382" w:rsidRDefault="002B0382" w:rsidP="002B0382">
            <w:r w:rsidRPr="002B0382">
              <w:t xml:space="preserve">3.3 Assess condition and dry matter content of crop </w:t>
            </w:r>
            <w:r w:rsidR="004B3D7E">
              <w:t>during</w:t>
            </w:r>
            <w:r w:rsidR="004B3D7E" w:rsidRPr="002B0382">
              <w:t xml:space="preserve"> </w:t>
            </w:r>
            <w:r w:rsidRPr="002B0382">
              <w:t>harvesting operation</w:t>
            </w:r>
          </w:p>
          <w:p w14:paraId="6FD3CA1D" w14:textId="77777777" w:rsidR="002B0382" w:rsidRDefault="002B0382" w:rsidP="002B0382">
            <w:r w:rsidRPr="002B0382">
              <w:t>3.4 Select harvesting and conditioning machinery based on weather conditions and forage drying targets</w:t>
            </w:r>
          </w:p>
          <w:p w14:paraId="7FF9518C" w14:textId="6BA37E35" w:rsidR="00651E69" w:rsidRPr="00651E69" w:rsidRDefault="00651E69" w:rsidP="00651E69">
            <w:r>
              <w:t>3.5</w:t>
            </w:r>
            <w:r w:rsidRPr="002B0382">
              <w:t xml:space="preserve"> Communicate </w:t>
            </w:r>
            <w:r w:rsidRPr="00651E69">
              <w:t xml:space="preserve">work activities </w:t>
            </w:r>
            <w:r w:rsidR="001C186A">
              <w:t>and performance targets to</w:t>
            </w:r>
            <w:r w:rsidRPr="00651E69">
              <w:t xml:space="preserve"> work</w:t>
            </w:r>
            <w:r w:rsidR="009B3708">
              <w:t xml:space="preserve"> team and </w:t>
            </w:r>
            <w:r w:rsidRPr="00651E69">
              <w:t>contractors</w:t>
            </w:r>
          </w:p>
          <w:p w14:paraId="2AFDBB30" w14:textId="0015BEC9" w:rsidR="002B0382" w:rsidRPr="002B0382" w:rsidRDefault="002B0382" w:rsidP="002B0382">
            <w:r w:rsidRPr="002B0382">
              <w:t>3.</w:t>
            </w:r>
            <w:r w:rsidR="00651E69">
              <w:t>6</w:t>
            </w:r>
            <w:r w:rsidRPr="002B0382">
              <w:t xml:space="preserve"> Ensure harvesting activities are conducted in a safe, controlled and efficient manner</w:t>
            </w:r>
          </w:p>
          <w:p w14:paraId="6302F5A1" w14:textId="2D585BC9" w:rsidR="002B0382" w:rsidRPr="002B0382" w:rsidRDefault="002B0382" w:rsidP="002B0382">
            <w:r w:rsidRPr="002B0382">
              <w:t>3.</w:t>
            </w:r>
            <w:r w:rsidR="00651E69">
              <w:t>7</w:t>
            </w:r>
            <w:r w:rsidRPr="002B0382">
              <w:t xml:space="preserve"> Ensure </w:t>
            </w:r>
            <w:r w:rsidR="004A0C97">
              <w:t xml:space="preserve">forage </w:t>
            </w:r>
            <w:r w:rsidR="004B3D7E">
              <w:t xml:space="preserve">storage system </w:t>
            </w:r>
            <w:r w:rsidR="004A0C97">
              <w:t xml:space="preserve">is implemented </w:t>
            </w:r>
            <w:r w:rsidRPr="002B0382">
              <w:t>accord</w:t>
            </w:r>
            <w:r w:rsidR="004A0C97">
              <w:t xml:space="preserve">ing to </w:t>
            </w:r>
            <w:r w:rsidRPr="002B0382">
              <w:t>storage plan</w:t>
            </w:r>
          </w:p>
          <w:p w14:paraId="633FB9D4" w14:textId="10960711" w:rsidR="002B0382" w:rsidRPr="002B0382" w:rsidRDefault="002B0382" w:rsidP="007F05B9">
            <w:r w:rsidRPr="002B0382">
              <w:t>3.</w:t>
            </w:r>
            <w:r w:rsidR="00651E69">
              <w:t>8</w:t>
            </w:r>
            <w:r w:rsidRPr="002B0382">
              <w:t xml:space="preserve"> Ensure health</w:t>
            </w:r>
            <w:r w:rsidR="004A0C97">
              <w:t xml:space="preserve">, </w:t>
            </w:r>
            <w:r w:rsidRPr="002B0382">
              <w:t xml:space="preserve">safety and quality </w:t>
            </w:r>
            <w:r w:rsidR="004A0C97">
              <w:t xml:space="preserve">of forage </w:t>
            </w:r>
            <w:r w:rsidRPr="002B0382">
              <w:t>requirements</w:t>
            </w:r>
            <w:r w:rsidR="004A0C97">
              <w:t xml:space="preserve"> are implemented according to workplace procedures</w:t>
            </w:r>
          </w:p>
        </w:tc>
      </w:tr>
      <w:tr w:rsidR="002B0382" w:rsidRPr="00963A46" w14:paraId="56FCAD63" w14:textId="77777777" w:rsidTr="00CA2922">
        <w:trPr>
          <w:cantSplit/>
        </w:trPr>
        <w:tc>
          <w:tcPr>
            <w:tcW w:w="1396" w:type="pct"/>
            <w:shd w:val="clear" w:color="auto" w:fill="auto"/>
          </w:tcPr>
          <w:p w14:paraId="7C3E1199" w14:textId="68CD2A6A" w:rsidR="002B0382" w:rsidRPr="002B0382" w:rsidRDefault="002B0382" w:rsidP="002B0382">
            <w:pPr>
              <w:pStyle w:val="SIText"/>
            </w:pPr>
            <w:r w:rsidRPr="002B0382">
              <w:t>4. Complete operation</w:t>
            </w:r>
          </w:p>
        </w:tc>
        <w:tc>
          <w:tcPr>
            <w:tcW w:w="3604" w:type="pct"/>
            <w:shd w:val="clear" w:color="auto" w:fill="auto"/>
          </w:tcPr>
          <w:p w14:paraId="51679889" w14:textId="1E03B9AB" w:rsidR="002B0382" w:rsidRPr="002B0382" w:rsidRDefault="002B0382" w:rsidP="002B0382">
            <w:r w:rsidRPr="002B0382">
              <w:t xml:space="preserve">4.1 </w:t>
            </w:r>
            <w:r w:rsidR="00651E69">
              <w:t>Maintain</w:t>
            </w:r>
            <w:r w:rsidR="00651E69" w:rsidRPr="002B0382">
              <w:t xml:space="preserve"> </w:t>
            </w:r>
            <w:r w:rsidRPr="002B0382">
              <w:t xml:space="preserve">records </w:t>
            </w:r>
            <w:r w:rsidR="00651E69">
              <w:t xml:space="preserve">according to </w:t>
            </w:r>
            <w:r w:rsidRPr="002B0382">
              <w:t>quality assurance requirements and industry practice</w:t>
            </w:r>
          </w:p>
          <w:p w14:paraId="0E539F9B" w14:textId="0FF68C7F" w:rsidR="002B0382" w:rsidRPr="002B0382" w:rsidRDefault="002B0382" w:rsidP="002B0382">
            <w:r w:rsidRPr="002B0382">
              <w:t>4.2 Ensure waste is disposed of to minimise environmental impact</w:t>
            </w:r>
            <w:r w:rsidR="00651E69">
              <w:t xml:space="preserve"> according to environmental policies</w:t>
            </w:r>
          </w:p>
          <w:p w14:paraId="391EBD00" w14:textId="34B56055" w:rsidR="002B0382" w:rsidRPr="002B0382" w:rsidRDefault="002B0382" w:rsidP="002B0382">
            <w:r w:rsidRPr="002B0382">
              <w:t xml:space="preserve">4.3 Ensure machinery and ancillary equipment is cleaned and serviced </w:t>
            </w:r>
            <w:r w:rsidR="00651E69">
              <w:t>according to</w:t>
            </w:r>
            <w:r w:rsidRPr="002B0382">
              <w:t xml:space="preserve"> manufacturer </w:t>
            </w:r>
            <w:r w:rsidR="005427D1">
              <w:t xml:space="preserve">instructions and </w:t>
            </w:r>
            <w:r w:rsidR="00651E69">
              <w:t xml:space="preserve">biosecurity </w:t>
            </w:r>
            <w:r w:rsidR="005427D1">
              <w:t>procedures</w:t>
            </w:r>
          </w:p>
          <w:p w14:paraId="6B456B9C" w14:textId="2D3D5E25" w:rsidR="002B0382" w:rsidRPr="002B0382" w:rsidRDefault="002B0382" w:rsidP="002B0382">
            <w:r w:rsidRPr="002B0382">
              <w:t xml:space="preserve">4.4 Conduct quality checks </w:t>
            </w:r>
            <w:r w:rsidR="00651E69">
              <w:t>of</w:t>
            </w:r>
            <w:r w:rsidR="00651E69" w:rsidRPr="002B0382">
              <w:t xml:space="preserve"> </w:t>
            </w:r>
            <w:r w:rsidRPr="002B0382">
              <w:t>stored forage</w:t>
            </w:r>
          </w:p>
          <w:p w14:paraId="74360221" w14:textId="3F3251E3" w:rsidR="002B0382" w:rsidRPr="002B0382" w:rsidRDefault="002B0382" w:rsidP="002B0382">
            <w:r w:rsidRPr="002B0382">
              <w:t xml:space="preserve">4.5 Monitor and minimise environmental impact of forage conservation activities </w:t>
            </w:r>
          </w:p>
        </w:tc>
      </w:tr>
    </w:tbl>
    <w:p w14:paraId="51A6ACE5" w14:textId="77777777" w:rsidR="005F771F" w:rsidRDefault="005F771F" w:rsidP="005F771F">
      <w:pPr>
        <w:pStyle w:val="SIText"/>
      </w:pPr>
    </w:p>
    <w:p w14:paraId="0243B725" w14:textId="087C441D" w:rsidR="005F771F" w:rsidRPr="000754EC" w:rsidRDefault="005F771F" w:rsidP="000754EC"/>
    <w:p w14:paraId="7AD5B3C5"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B4E1CCE" w14:textId="77777777" w:rsidTr="00CA2922">
        <w:trPr>
          <w:tblHeader/>
        </w:trPr>
        <w:tc>
          <w:tcPr>
            <w:tcW w:w="5000" w:type="pct"/>
            <w:gridSpan w:val="2"/>
          </w:tcPr>
          <w:p w14:paraId="735E88A6" w14:textId="77777777" w:rsidR="00F1480E" w:rsidRPr="000754EC" w:rsidRDefault="00FD557D" w:rsidP="000754EC">
            <w:pPr>
              <w:pStyle w:val="SIHeading2"/>
            </w:pPr>
            <w:r w:rsidRPr="00041E59">
              <w:t>F</w:t>
            </w:r>
            <w:r w:rsidRPr="000754EC">
              <w:t>oundation Skills</w:t>
            </w:r>
          </w:p>
          <w:p w14:paraId="0CAD316F" w14:textId="537C1548"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D07C120" w14:textId="77777777" w:rsidTr="00CA2922">
        <w:trPr>
          <w:tblHeader/>
        </w:trPr>
        <w:tc>
          <w:tcPr>
            <w:tcW w:w="1396" w:type="pct"/>
          </w:tcPr>
          <w:p w14:paraId="2EB3EE7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7D121B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774B96" w:rsidRPr="00F326AD" w:rsidDel="00423CB2" w14:paraId="1CF24FD6" w14:textId="77777777" w:rsidTr="00CA2922">
        <w:tc>
          <w:tcPr>
            <w:tcW w:w="1396" w:type="pct"/>
          </w:tcPr>
          <w:p w14:paraId="6D88B952" w14:textId="5A494332" w:rsidR="00774B96" w:rsidRPr="00F326AD" w:rsidRDefault="00774B96" w:rsidP="004650FD">
            <w:pPr>
              <w:pStyle w:val="SIText"/>
            </w:pPr>
            <w:r w:rsidRPr="004650FD">
              <w:t>Reading</w:t>
            </w:r>
          </w:p>
        </w:tc>
        <w:tc>
          <w:tcPr>
            <w:tcW w:w="3604" w:type="pct"/>
          </w:tcPr>
          <w:p w14:paraId="1B7CC730" w14:textId="59D16323" w:rsidR="00774B96" w:rsidRPr="00F326AD" w:rsidRDefault="009B3708" w:rsidP="00773DA8">
            <w:pPr>
              <w:pStyle w:val="SIBulletList1"/>
            </w:pPr>
            <w:r w:rsidRPr="00F326AD">
              <w:t>Identify and extract information for planning forage conservation from complex texts, reports, maps and plans including legislation and regulations, policies and procedures to formulate organisational strategies</w:t>
            </w:r>
          </w:p>
        </w:tc>
      </w:tr>
      <w:tr w:rsidR="00774B96" w:rsidRPr="00F326AD" w:rsidDel="00423CB2" w14:paraId="03BB9C6A" w14:textId="77777777" w:rsidTr="00CA2922">
        <w:tc>
          <w:tcPr>
            <w:tcW w:w="1396" w:type="pct"/>
          </w:tcPr>
          <w:p w14:paraId="79F97EC7" w14:textId="46692997" w:rsidR="00774B96" w:rsidRPr="00F326AD" w:rsidRDefault="00C26973" w:rsidP="004650FD">
            <w:pPr>
              <w:pStyle w:val="SIText"/>
            </w:pPr>
            <w:r w:rsidRPr="004650FD">
              <w:t>Oral Communication</w:t>
            </w:r>
          </w:p>
        </w:tc>
        <w:tc>
          <w:tcPr>
            <w:tcW w:w="3604" w:type="pct"/>
          </w:tcPr>
          <w:p w14:paraId="4DAD12EB" w14:textId="17B2E3CF" w:rsidR="00774B96" w:rsidRPr="00F326AD" w:rsidRDefault="009B3708" w:rsidP="00773DA8">
            <w:pPr>
              <w:pStyle w:val="SIBulletList1"/>
              <w:rPr>
                <w:rFonts w:eastAsia="Calibri"/>
              </w:rPr>
            </w:pPr>
            <w:r w:rsidRPr="00F326AD">
              <w:t>Establish and maintain complex and effective communications when negotiating contracts and informing work teams and contractors of work requirements and performance targets</w:t>
            </w:r>
          </w:p>
        </w:tc>
      </w:tr>
      <w:tr w:rsidR="00774B96" w:rsidRPr="00F326AD" w:rsidDel="00423CB2" w14:paraId="24AB6856" w14:textId="77777777" w:rsidTr="00CA2922">
        <w:tc>
          <w:tcPr>
            <w:tcW w:w="1396" w:type="pct"/>
          </w:tcPr>
          <w:p w14:paraId="73E95B8A" w14:textId="5446975F" w:rsidR="00774B96" w:rsidRPr="00F326AD" w:rsidRDefault="002E07F0" w:rsidP="004650FD">
            <w:pPr>
              <w:pStyle w:val="SIText"/>
            </w:pPr>
            <w:r w:rsidRPr="004650FD">
              <w:t>Numeracy</w:t>
            </w:r>
          </w:p>
        </w:tc>
        <w:tc>
          <w:tcPr>
            <w:tcW w:w="3604" w:type="pct"/>
          </w:tcPr>
          <w:p w14:paraId="5A69B757" w14:textId="7BFE5799" w:rsidR="00774B96" w:rsidRPr="00F326AD" w:rsidRDefault="00D707F1" w:rsidP="00773DA8">
            <w:pPr>
              <w:pStyle w:val="SIBulletList1"/>
              <w:rPr>
                <w:rFonts w:eastAsia="Calibri"/>
              </w:rPr>
            </w:pPr>
            <w:r w:rsidRPr="00F326AD">
              <w:t>Use highly-developed numeracy skills to interpret complex financial information and perform calculations to translate estimates of operational costs and scheduling for inclusion in forage crop management plan and budget</w:t>
            </w:r>
          </w:p>
        </w:tc>
      </w:tr>
    </w:tbl>
    <w:p w14:paraId="4F6C3638" w14:textId="77777777" w:rsidR="00916CD7" w:rsidRDefault="00916CD7" w:rsidP="005F771F">
      <w:pPr>
        <w:pStyle w:val="SIText"/>
      </w:pPr>
    </w:p>
    <w:p w14:paraId="246076E7"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16CF4E1" w14:textId="77777777" w:rsidTr="00F33FF2">
        <w:tc>
          <w:tcPr>
            <w:tcW w:w="5000" w:type="pct"/>
            <w:gridSpan w:val="4"/>
          </w:tcPr>
          <w:p w14:paraId="11BF42A8" w14:textId="77777777" w:rsidR="00F1480E" w:rsidRPr="000754EC" w:rsidRDefault="00FD557D" w:rsidP="000754EC">
            <w:pPr>
              <w:pStyle w:val="SIHeading2"/>
            </w:pPr>
            <w:r w:rsidRPr="00923720">
              <w:t>U</w:t>
            </w:r>
            <w:r w:rsidRPr="000754EC">
              <w:t>nit Mapping Information</w:t>
            </w:r>
          </w:p>
        </w:tc>
      </w:tr>
      <w:tr w:rsidR="00F1480E" w14:paraId="5773A097" w14:textId="77777777" w:rsidTr="00F33FF2">
        <w:tc>
          <w:tcPr>
            <w:tcW w:w="1028" w:type="pct"/>
          </w:tcPr>
          <w:p w14:paraId="7BFB515F" w14:textId="77777777" w:rsidR="00F1480E" w:rsidRPr="000754EC" w:rsidRDefault="00F1480E" w:rsidP="000754EC">
            <w:pPr>
              <w:pStyle w:val="SIText-Bold"/>
            </w:pPr>
            <w:r w:rsidRPr="00923720">
              <w:t>Code and title current version</w:t>
            </w:r>
          </w:p>
        </w:tc>
        <w:tc>
          <w:tcPr>
            <w:tcW w:w="1105" w:type="pct"/>
          </w:tcPr>
          <w:p w14:paraId="736DB09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21D1754" w14:textId="77777777" w:rsidR="00F1480E" w:rsidRPr="000754EC" w:rsidRDefault="00F1480E" w:rsidP="000754EC">
            <w:pPr>
              <w:pStyle w:val="SIText-Bold"/>
            </w:pPr>
            <w:r w:rsidRPr="00923720">
              <w:t>Comments</w:t>
            </w:r>
          </w:p>
        </w:tc>
        <w:tc>
          <w:tcPr>
            <w:tcW w:w="1616" w:type="pct"/>
          </w:tcPr>
          <w:p w14:paraId="4114D672" w14:textId="77777777" w:rsidR="00F1480E" w:rsidRPr="000754EC" w:rsidRDefault="00F1480E" w:rsidP="000754EC">
            <w:pPr>
              <w:pStyle w:val="SIText-Bold"/>
            </w:pPr>
            <w:r w:rsidRPr="00923720">
              <w:t>Equivalence status</w:t>
            </w:r>
          </w:p>
        </w:tc>
      </w:tr>
      <w:tr w:rsidR="00DA54B5" w:rsidRPr="00F326AD" w14:paraId="7EFB7203" w14:textId="77777777" w:rsidTr="00F33FF2">
        <w:tc>
          <w:tcPr>
            <w:tcW w:w="1028" w:type="pct"/>
          </w:tcPr>
          <w:p w14:paraId="58A9A950" w14:textId="77777777" w:rsidR="00DA54B5" w:rsidRPr="00773DA8" w:rsidRDefault="00774B96" w:rsidP="007F05B9">
            <w:pPr>
              <w:pStyle w:val="SIText"/>
            </w:pPr>
            <w:r w:rsidRPr="007F05B9">
              <w:t>AHCBAC502 Manage forage conservation</w:t>
            </w:r>
          </w:p>
          <w:p w14:paraId="6B803FA7" w14:textId="1AF94750" w:rsidR="00774B96" w:rsidRPr="00F326AD" w:rsidRDefault="00774B96" w:rsidP="00773DA8">
            <w:pPr>
              <w:pStyle w:val="SIText"/>
            </w:pPr>
            <w:r w:rsidRPr="00773DA8">
              <w:t>Release 2</w:t>
            </w:r>
          </w:p>
        </w:tc>
        <w:tc>
          <w:tcPr>
            <w:tcW w:w="1105" w:type="pct"/>
          </w:tcPr>
          <w:p w14:paraId="0B287832" w14:textId="77777777" w:rsidR="00DA54B5" w:rsidRPr="00F326AD" w:rsidRDefault="00774B96" w:rsidP="00F326AD">
            <w:pPr>
              <w:pStyle w:val="SIText"/>
            </w:pPr>
            <w:r w:rsidRPr="00F326AD">
              <w:t>AHCBAC502 Manage forage conservation</w:t>
            </w:r>
          </w:p>
          <w:p w14:paraId="3216D365" w14:textId="1CE00196" w:rsidR="00774B96" w:rsidRPr="00F326AD" w:rsidRDefault="00774B96" w:rsidP="00F326AD">
            <w:pPr>
              <w:pStyle w:val="SIText"/>
            </w:pPr>
            <w:r w:rsidRPr="00F326AD">
              <w:t>Release 1</w:t>
            </w:r>
          </w:p>
        </w:tc>
        <w:tc>
          <w:tcPr>
            <w:tcW w:w="1251" w:type="pct"/>
          </w:tcPr>
          <w:p w14:paraId="2CE9D949" w14:textId="49074F8D" w:rsidR="009B3708" w:rsidRPr="00F326AD" w:rsidRDefault="009B3708" w:rsidP="00F326AD">
            <w:pPr>
              <w:pStyle w:val="SIText"/>
            </w:pPr>
            <w:r w:rsidRPr="00F326AD">
              <w:t>Changes to Application. Change to sequencing and editing of Performance Criteria.</w:t>
            </w:r>
          </w:p>
          <w:p w14:paraId="30B8888F" w14:textId="2241953F" w:rsidR="00DA54B5" w:rsidRPr="00F326AD" w:rsidRDefault="009B3708" w:rsidP="00F326AD">
            <w:pPr>
              <w:pStyle w:val="SIText"/>
            </w:pPr>
            <w:r w:rsidRPr="00F326AD">
              <w:t xml:space="preserve">Added Foundation Skills. Updated Performance Evidence, Knowledge Evidence </w:t>
            </w:r>
            <w:r w:rsidRPr="00F326AD">
              <w:lastRenderedPageBreak/>
              <w:t>and Assessment Conditions</w:t>
            </w:r>
          </w:p>
        </w:tc>
        <w:tc>
          <w:tcPr>
            <w:tcW w:w="1616" w:type="pct"/>
          </w:tcPr>
          <w:p w14:paraId="325B98A3" w14:textId="291643C5" w:rsidR="00DA54B5" w:rsidRPr="00F326AD" w:rsidRDefault="009B3708" w:rsidP="00F326AD">
            <w:pPr>
              <w:pStyle w:val="SIText"/>
            </w:pPr>
            <w:r w:rsidRPr="00F326AD">
              <w:lastRenderedPageBreak/>
              <w:t>Equivalent</w:t>
            </w:r>
          </w:p>
        </w:tc>
      </w:tr>
    </w:tbl>
    <w:p w14:paraId="50418B5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B2168E5" w14:textId="77777777" w:rsidTr="00CA2922">
        <w:tc>
          <w:tcPr>
            <w:tcW w:w="1396" w:type="pct"/>
            <w:shd w:val="clear" w:color="auto" w:fill="auto"/>
          </w:tcPr>
          <w:p w14:paraId="7D8B455E" w14:textId="77777777" w:rsidR="00F1480E" w:rsidRPr="000754EC" w:rsidRDefault="00FD557D" w:rsidP="000754EC">
            <w:pPr>
              <w:pStyle w:val="SIHeading2"/>
            </w:pPr>
            <w:r w:rsidRPr="00CC451E">
              <w:t>L</w:t>
            </w:r>
            <w:r w:rsidRPr="000754EC">
              <w:t>inks</w:t>
            </w:r>
          </w:p>
        </w:tc>
        <w:tc>
          <w:tcPr>
            <w:tcW w:w="3604" w:type="pct"/>
            <w:shd w:val="clear" w:color="auto" w:fill="auto"/>
          </w:tcPr>
          <w:p w14:paraId="5A4884F4" w14:textId="285DFC68" w:rsidR="00F1480E" w:rsidRPr="000754EC" w:rsidRDefault="00520E9A" w:rsidP="00E40225">
            <w:pPr>
              <w:pStyle w:val="SIText"/>
            </w:pPr>
            <w:r>
              <w:t xml:space="preserve">Companion Volumes, including Implementation </w:t>
            </w:r>
            <w:r w:rsidR="00346FDC">
              <w:t>Guides, are available at VETNet:</w:t>
            </w:r>
            <w:r w:rsidR="00E933B0">
              <w:t xml:space="preserve"> </w:t>
            </w:r>
            <w:hyperlink r:id="rId11" w:tgtFrame="_blank" w:history="1">
              <w:r w:rsidR="00E933B0" w:rsidRPr="00E933B0">
                <w:t>https://vetnet.gov.au/Pages/TrainingDocs.aspx?q=c6399549-9c62-4a5e-bf1a-524b2322cf72</w:t>
              </w:r>
            </w:hyperlink>
            <w:r w:rsidR="00E933B0">
              <w:t xml:space="preserve"> </w:t>
            </w:r>
          </w:p>
        </w:tc>
      </w:tr>
    </w:tbl>
    <w:p w14:paraId="3BC1F461" w14:textId="77777777" w:rsidR="00F1480E" w:rsidRDefault="00F1480E" w:rsidP="005F771F">
      <w:pPr>
        <w:pStyle w:val="SIText"/>
      </w:pPr>
    </w:p>
    <w:p w14:paraId="1AC9094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EC314E0" w14:textId="77777777" w:rsidTr="00113678">
        <w:trPr>
          <w:tblHeader/>
        </w:trPr>
        <w:tc>
          <w:tcPr>
            <w:tcW w:w="1478" w:type="pct"/>
            <w:shd w:val="clear" w:color="auto" w:fill="auto"/>
          </w:tcPr>
          <w:p w14:paraId="2D74B83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1CADE67" w14:textId="45EFFF45" w:rsidR="00556C4C" w:rsidRPr="000754EC" w:rsidRDefault="00556C4C" w:rsidP="000754EC">
            <w:pPr>
              <w:pStyle w:val="SIUnittitle"/>
            </w:pPr>
            <w:r w:rsidRPr="00F56827">
              <w:t xml:space="preserve">Assessment requirements for </w:t>
            </w:r>
            <w:r w:rsidR="002B0382" w:rsidRPr="002B0382">
              <w:t>AHCBAC502 Manage forage conservation</w:t>
            </w:r>
          </w:p>
        </w:tc>
      </w:tr>
      <w:tr w:rsidR="00556C4C" w:rsidRPr="00A55106" w14:paraId="61DAA6AD" w14:textId="77777777" w:rsidTr="00113678">
        <w:trPr>
          <w:tblHeader/>
        </w:trPr>
        <w:tc>
          <w:tcPr>
            <w:tcW w:w="5000" w:type="pct"/>
            <w:gridSpan w:val="2"/>
            <w:shd w:val="clear" w:color="auto" w:fill="auto"/>
          </w:tcPr>
          <w:p w14:paraId="6D0487CD" w14:textId="77777777" w:rsidR="00556C4C" w:rsidRPr="000754EC" w:rsidRDefault="00D71E43" w:rsidP="000754EC">
            <w:pPr>
              <w:pStyle w:val="SIHeading2"/>
            </w:pPr>
            <w:r>
              <w:t>Performance E</w:t>
            </w:r>
            <w:r w:rsidRPr="000754EC">
              <w:t>vidence</w:t>
            </w:r>
          </w:p>
        </w:tc>
      </w:tr>
      <w:tr w:rsidR="00556C4C" w:rsidRPr="00067E1C" w14:paraId="35611450" w14:textId="77777777" w:rsidTr="00113678">
        <w:tc>
          <w:tcPr>
            <w:tcW w:w="5000" w:type="pct"/>
            <w:gridSpan w:val="2"/>
            <w:shd w:val="clear" w:color="auto" w:fill="auto"/>
          </w:tcPr>
          <w:p w14:paraId="6C52247C" w14:textId="7D9AD835" w:rsidR="00DA54B5" w:rsidRPr="00F326AD" w:rsidRDefault="00DA54B5">
            <w:pPr>
              <w:pStyle w:val="SIText"/>
              <w:rPr>
                <w:rStyle w:val="SITemporaryText-red"/>
                <w:color w:val="auto"/>
                <w:sz w:val="20"/>
              </w:rPr>
            </w:pPr>
            <w:r w:rsidRPr="007D6DC3">
              <w:rPr>
                <w:rStyle w:val="SITemporaryText-red"/>
                <w:color w:val="auto"/>
                <w:sz w:val="20"/>
              </w:rPr>
              <w:t xml:space="preserve">An individual demonstrating competency must satisfy all of the elements and performance criteria in this unit. </w:t>
            </w:r>
          </w:p>
          <w:p w14:paraId="0E2F820F" w14:textId="42501481" w:rsidR="002B0382" w:rsidRDefault="00063C02" w:rsidP="002B0382">
            <w:r>
              <w:t>There must be evi</w:t>
            </w:r>
            <w:r w:rsidR="004650FD">
              <w:t xml:space="preserve">dence that the individual has planned, prepared and administered </w:t>
            </w:r>
            <w:commentRangeStart w:id="0"/>
            <w:r w:rsidR="004650FD" w:rsidRPr="00DD297D">
              <w:rPr>
                <w:rStyle w:val="SITemporaryText-red"/>
              </w:rPr>
              <w:t>a</w:t>
            </w:r>
            <w:r w:rsidR="00275583" w:rsidRPr="00DD297D">
              <w:rPr>
                <w:rStyle w:val="SITemporaryText-red"/>
              </w:rPr>
              <w:t>t least one</w:t>
            </w:r>
            <w:r w:rsidR="004650FD">
              <w:t xml:space="preserve"> </w:t>
            </w:r>
            <w:commentRangeEnd w:id="0"/>
            <w:r w:rsidR="00275583">
              <w:commentReference w:id="0"/>
            </w:r>
            <w:r w:rsidR="004650FD">
              <w:t>forage crop for conservation and has:</w:t>
            </w:r>
          </w:p>
          <w:p w14:paraId="39A90AAC" w14:textId="256985FB" w:rsidR="004650FD" w:rsidRDefault="002B0382" w:rsidP="00BE3CDB">
            <w:pPr>
              <w:pStyle w:val="SIBulletList1"/>
            </w:pPr>
            <w:r w:rsidRPr="002B0382">
              <w:t>assess</w:t>
            </w:r>
            <w:r w:rsidR="004650FD">
              <w:t>ed</w:t>
            </w:r>
            <w:r w:rsidRPr="002B0382">
              <w:t xml:space="preserve"> </w:t>
            </w:r>
            <w:r w:rsidR="004650FD">
              <w:t xml:space="preserve">and selected a </w:t>
            </w:r>
            <w:r w:rsidRPr="002B0382">
              <w:t xml:space="preserve">forage conservation </w:t>
            </w:r>
            <w:r w:rsidR="004650FD">
              <w:t xml:space="preserve">system for </w:t>
            </w:r>
            <w:r w:rsidRPr="002B0382">
              <w:t>farm</w:t>
            </w:r>
          </w:p>
          <w:p w14:paraId="0B8C0840" w14:textId="1E4AAA4D" w:rsidR="002B0382" w:rsidRDefault="004650FD" w:rsidP="002B0382">
            <w:pPr>
              <w:pStyle w:val="SIBulletList1"/>
            </w:pPr>
            <w:r>
              <w:t>developed a</w:t>
            </w:r>
            <w:r w:rsidR="002B0382" w:rsidRPr="002B0382">
              <w:t xml:space="preserve"> cost benefit </w:t>
            </w:r>
            <w:r>
              <w:t xml:space="preserve">analysis for </w:t>
            </w:r>
            <w:r w:rsidR="002B0382" w:rsidRPr="002B0382">
              <w:t>forage conservation options</w:t>
            </w:r>
          </w:p>
          <w:p w14:paraId="35BB4F51" w14:textId="1250DB8F" w:rsidR="004650FD" w:rsidRDefault="004650FD" w:rsidP="002B0382">
            <w:pPr>
              <w:pStyle w:val="SIBulletList1"/>
            </w:pPr>
            <w:r>
              <w:t>identified resource requirements and produced a budget including:</w:t>
            </w:r>
          </w:p>
          <w:p w14:paraId="7EB3E313" w14:textId="77777777" w:rsidR="00D362B2" w:rsidRDefault="001C186A" w:rsidP="00F326AD">
            <w:pPr>
              <w:pStyle w:val="SIBulletList2"/>
            </w:pPr>
            <w:r w:rsidRPr="002B0382">
              <w:t>crop inputs</w:t>
            </w:r>
          </w:p>
          <w:p w14:paraId="663B8FB1" w14:textId="5DB82B7B" w:rsidR="004650FD" w:rsidRDefault="004650FD" w:rsidP="00F326AD">
            <w:pPr>
              <w:pStyle w:val="SIBulletList2"/>
            </w:pPr>
            <w:r w:rsidRPr="002B0382">
              <w:t>harvest area</w:t>
            </w:r>
          </w:p>
          <w:p w14:paraId="43D620A6" w14:textId="4A828506" w:rsidR="004650FD" w:rsidRDefault="001C186A" w:rsidP="00F326AD">
            <w:pPr>
              <w:pStyle w:val="SIBulletList2"/>
            </w:pPr>
            <w:r w:rsidRPr="002B0382">
              <w:t>machinery</w:t>
            </w:r>
            <w:r w:rsidR="004650FD">
              <w:t xml:space="preserve"> and contractors</w:t>
            </w:r>
          </w:p>
          <w:p w14:paraId="51D1EDC1" w14:textId="77777777" w:rsidR="004650FD" w:rsidRDefault="004650FD" w:rsidP="00F326AD">
            <w:pPr>
              <w:pStyle w:val="SIBulletList2"/>
            </w:pPr>
            <w:r>
              <w:t>labour</w:t>
            </w:r>
          </w:p>
          <w:p w14:paraId="6B5C0750" w14:textId="4FDA246A" w:rsidR="004650FD" w:rsidRDefault="001C186A" w:rsidP="00F326AD">
            <w:pPr>
              <w:pStyle w:val="SIBulletList2"/>
            </w:pPr>
            <w:r w:rsidRPr="002B0382">
              <w:t xml:space="preserve">storage </w:t>
            </w:r>
            <w:r w:rsidR="004650FD">
              <w:t xml:space="preserve">type and </w:t>
            </w:r>
            <w:r w:rsidRPr="002B0382">
              <w:t>sites</w:t>
            </w:r>
          </w:p>
          <w:p w14:paraId="2094C089" w14:textId="3BA2FF6C" w:rsidR="0065035E" w:rsidRDefault="00D362B2" w:rsidP="002B0382">
            <w:pPr>
              <w:pStyle w:val="SIBulletList1"/>
            </w:pPr>
            <w:r>
              <w:t>d</w:t>
            </w:r>
            <w:r w:rsidR="004650FD">
              <w:t>etermined cultural requirements and timing of crop, including:</w:t>
            </w:r>
          </w:p>
          <w:p w14:paraId="3DACE229" w14:textId="484175D0" w:rsidR="00D362B2" w:rsidRDefault="00D362B2" w:rsidP="00F326AD">
            <w:pPr>
              <w:pStyle w:val="SIBulletList2"/>
            </w:pPr>
            <w:r>
              <w:t>crop species/variety</w:t>
            </w:r>
          </w:p>
          <w:p w14:paraId="6AE95E90" w14:textId="361AD011" w:rsidR="004650FD" w:rsidRDefault="004650FD" w:rsidP="00F326AD">
            <w:pPr>
              <w:pStyle w:val="SIBulletList2"/>
            </w:pPr>
            <w:r>
              <w:t>f</w:t>
            </w:r>
            <w:r w:rsidR="0065035E" w:rsidRPr="002B0382">
              <w:t>ertiliser</w:t>
            </w:r>
            <w:r w:rsidR="00D362B2">
              <w:t>s and amelioration</w:t>
            </w:r>
          </w:p>
          <w:p w14:paraId="226CA5B1" w14:textId="3F977A46" w:rsidR="004650FD" w:rsidRDefault="004650FD" w:rsidP="00F326AD">
            <w:pPr>
              <w:pStyle w:val="SIBulletList2"/>
            </w:pPr>
            <w:r>
              <w:t>i</w:t>
            </w:r>
            <w:r w:rsidR="0065035E" w:rsidRPr="002B0382">
              <w:t>rrigation</w:t>
            </w:r>
          </w:p>
          <w:p w14:paraId="539DE631" w14:textId="77777777" w:rsidR="004650FD" w:rsidRDefault="004650FD" w:rsidP="00F326AD">
            <w:pPr>
              <w:pStyle w:val="SIBulletList2"/>
            </w:pPr>
            <w:r>
              <w:t xml:space="preserve">pest and </w:t>
            </w:r>
            <w:r w:rsidR="0065035E" w:rsidRPr="002B0382">
              <w:t>weed control</w:t>
            </w:r>
          </w:p>
          <w:p w14:paraId="1C4757DF" w14:textId="05BDA969" w:rsidR="00D362B2" w:rsidRDefault="00D362B2" w:rsidP="00F326AD">
            <w:pPr>
              <w:pStyle w:val="SIBulletList2"/>
            </w:pPr>
            <w:r>
              <w:t>grazing regimen</w:t>
            </w:r>
          </w:p>
          <w:p w14:paraId="0620FF13" w14:textId="7CC8B800" w:rsidR="004650FD" w:rsidRPr="004650FD" w:rsidRDefault="00D362B2" w:rsidP="004650FD">
            <w:pPr>
              <w:pStyle w:val="SIBulletList1"/>
            </w:pPr>
            <w:r>
              <w:t>planned and monitored</w:t>
            </w:r>
            <w:r w:rsidR="004650FD" w:rsidRPr="002B0382">
              <w:t xml:space="preserve"> harvesting operations</w:t>
            </w:r>
          </w:p>
          <w:p w14:paraId="2DD28754" w14:textId="4AC548D2" w:rsidR="002B0382" w:rsidRPr="002B0382" w:rsidRDefault="002B0382" w:rsidP="002B0382">
            <w:pPr>
              <w:pStyle w:val="SIBulletList1"/>
            </w:pPr>
            <w:r w:rsidRPr="002B0382">
              <w:t>select</w:t>
            </w:r>
            <w:r w:rsidR="00D362B2">
              <w:t>ed</w:t>
            </w:r>
            <w:r w:rsidRPr="002B0382">
              <w:t xml:space="preserve"> forage conservation machinery</w:t>
            </w:r>
            <w:r w:rsidR="00D362B2">
              <w:t xml:space="preserve"> and technologies for efficient forage crop harvesting </w:t>
            </w:r>
          </w:p>
          <w:p w14:paraId="57BEC875" w14:textId="1F628CD0" w:rsidR="002B0382" w:rsidRDefault="00D362B2" w:rsidP="002B0382">
            <w:pPr>
              <w:pStyle w:val="SIBulletList1"/>
            </w:pPr>
            <w:r>
              <w:t>managed</w:t>
            </w:r>
            <w:r w:rsidR="002B0382" w:rsidRPr="002B0382">
              <w:t xml:space="preserve"> harvest</w:t>
            </w:r>
            <w:r>
              <w:t xml:space="preserve"> operations</w:t>
            </w:r>
            <w:r w:rsidR="002B0382" w:rsidRPr="002B0382">
              <w:t>, forage preparation and storage</w:t>
            </w:r>
            <w:r w:rsidR="004B3D7E">
              <w:t xml:space="preserve"> </w:t>
            </w:r>
            <w:r>
              <w:t>of forage according to plan</w:t>
            </w:r>
          </w:p>
          <w:p w14:paraId="4D1D1D60" w14:textId="581351F3" w:rsidR="002B0382" w:rsidRPr="002B0382" w:rsidRDefault="00D362B2" w:rsidP="002B0382">
            <w:pPr>
              <w:pStyle w:val="SIBulletList1"/>
            </w:pPr>
            <w:r>
              <w:t xml:space="preserve">maintained records of operations </w:t>
            </w:r>
          </w:p>
          <w:p w14:paraId="3F4E2EAA" w14:textId="180CA904" w:rsidR="00556C4C" w:rsidRPr="000754EC" w:rsidRDefault="00D362B2" w:rsidP="00773DA8">
            <w:pPr>
              <w:pStyle w:val="SIBulletList1"/>
            </w:pPr>
            <w:r>
              <w:t xml:space="preserve">monitored the implementation of workplace </w:t>
            </w:r>
            <w:r w:rsidR="002B0382" w:rsidRPr="002B0382">
              <w:t>healt</w:t>
            </w:r>
            <w:r>
              <w:t xml:space="preserve">h, safety, </w:t>
            </w:r>
            <w:r w:rsidR="002B0382" w:rsidRPr="002B0382">
              <w:t xml:space="preserve">biosecurity </w:t>
            </w:r>
            <w:r w:rsidR="00107756">
              <w:t xml:space="preserve">and </w:t>
            </w:r>
            <w:r w:rsidR="002B0382" w:rsidRPr="002B0382">
              <w:t>environmental</w:t>
            </w:r>
            <w:r w:rsidR="00107756">
              <w:t xml:space="preserve"> policies</w:t>
            </w:r>
            <w:r w:rsidR="002B0382" w:rsidRPr="002B0382">
              <w:t>.</w:t>
            </w:r>
          </w:p>
        </w:tc>
      </w:tr>
    </w:tbl>
    <w:p w14:paraId="685511C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4DC096" w14:textId="77777777" w:rsidTr="00CA2922">
        <w:trPr>
          <w:tblHeader/>
        </w:trPr>
        <w:tc>
          <w:tcPr>
            <w:tcW w:w="5000" w:type="pct"/>
            <w:shd w:val="clear" w:color="auto" w:fill="auto"/>
          </w:tcPr>
          <w:p w14:paraId="2297315F" w14:textId="77777777" w:rsidR="00F1480E" w:rsidRPr="000754EC" w:rsidRDefault="00D71E43" w:rsidP="000754EC">
            <w:pPr>
              <w:pStyle w:val="SIHeading2"/>
            </w:pPr>
            <w:r w:rsidRPr="002C55E9">
              <w:t>K</w:t>
            </w:r>
            <w:r w:rsidRPr="000754EC">
              <w:t>nowledge Evidence</w:t>
            </w:r>
          </w:p>
        </w:tc>
      </w:tr>
      <w:tr w:rsidR="00F1480E" w:rsidRPr="00067E1C" w14:paraId="114D145F" w14:textId="77777777" w:rsidTr="00CA2922">
        <w:tc>
          <w:tcPr>
            <w:tcW w:w="5000" w:type="pct"/>
            <w:shd w:val="clear" w:color="auto" w:fill="auto"/>
          </w:tcPr>
          <w:p w14:paraId="2D2C99D7" w14:textId="3610A034" w:rsidR="002B0382" w:rsidRPr="002B0382" w:rsidRDefault="00093C0E" w:rsidP="002B0382">
            <w:r>
              <w:t>An individual must be able to demonstrate the knowledge required to perform the tasks outlined in the elements and performance criteria of this unit. This includes knowledge of:</w:t>
            </w:r>
          </w:p>
          <w:p w14:paraId="231698C9" w14:textId="38BCB886" w:rsidR="002B0382" w:rsidRPr="002B0382" w:rsidRDefault="002B0382" w:rsidP="002B0382">
            <w:pPr>
              <w:pStyle w:val="SIBulletList1"/>
            </w:pPr>
            <w:r w:rsidRPr="002B0382">
              <w:t>forage conservation options and cost benefit analysis</w:t>
            </w:r>
          </w:p>
          <w:p w14:paraId="34F01C08" w14:textId="2E5708E2" w:rsidR="002B0382" w:rsidRDefault="002B0382" w:rsidP="002B0382">
            <w:pPr>
              <w:pStyle w:val="SIBulletList1"/>
            </w:pPr>
            <w:r w:rsidRPr="002B0382">
              <w:t>silage and hay conservation systems</w:t>
            </w:r>
            <w:r w:rsidR="004B3D7E">
              <w:t>, including:</w:t>
            </w:r>
          </w:p>
          <w:p w14:paraId="0384AEB1" w14:textId="77777777" w:rsidR="004B3D7E" w:rsidRDefault="004B3D7E" w:rsidP="00F326AD">
            <w:pPr>
              <w:pStyle w:val="SIBulletList2"/>
            </w:pPr>
            <w:r w:rsidRPr="002B0382">
              <w:t>baling</w:t>
            </w:r>
          </w:p>
          <w:p w14:paraId="5C3FF04B" w14:textId="77777777" w:rsidR="004B3D7E" w:rsidRDefault="004B3D7E" w:rsidP="00F326AD">
            <w:pPr>
              <w:pStyle w:val="SIBulletList2"/>
            </w:pPr>
            <w:r w:rsidRPr="002B0382">
              <w:t>wrapping</w:t>
            </w:r>
          </w:p>
          <w:p w14:paraId="32BE0D6D" w14:textId="77777777" w:rsidR="004B3D7E" w:rsidRDefault="004B3D7E" w:rsidP="00F326AD">
            <w:pPr>
              <w:pStyle w:val="SIBulletList2"/>
            </w:pPr>
            <w:r w:rsidRPr="002B0382">
              <w:t>compacting</w:t>
            </w:r>
          </w:p>
          <w:p w14:paraId="5BFC9CCB" w14:textId="0FCDC4E9" w:rsidR="004B3D7E" w:rsidRDefault="004B3D7E" w:rsidP="00F326AD">
            <w:pPr>
              <w:pStyle w:val="SIBulletList2"/>
            </w:pPr>
            <w:r w:rsidRPr="002B0382">
              <w:t>sealing</w:t>
            </w:r>
          </w:p>
          <w:p w14:paraId="6407D02C" w14:textId="1ACA044C" w:rsidR="004B3D7E" w:rsidRPr="002B0382" w:rsidRDefault="004B3D7E" w:rsidP="00F326AD">
            <w:pPr>
              <w:pStyle w:val="SIBulletList2"/>
            </w:pPr>
            <w:r>
              <w:t>final storage</w:t>
            </w:r>
          </w:p>
          <w:p w14:paraId="7A701D8B" w14:textId="77777777" w:rsidR="002B0382" w:rsidRPr="002B0382" w:rsidRDefault="002B0382" w:rsidP="002B0382">
            <w:pPr>
              <w:pStyle w:val="SIBulletList1"/>
            </w:pPr>
            <w:r w:rsidRPr="002B0382">
              <w:t>factors affecting the quality of silage and hay</w:t>
            </w:r>
          </w:p>
          <w:p w14:paraId="3A2A5801" w14:textId="3AFFBDC1" w:rsidR="002B0382" w:rsidRPr="002B0382" w:rsidRDefault="002B0382" w:rsidP="002B0382">
            <w:pPr>
              <w:pStyle w:val="SIBulletList1"/>
            </w:pPr>
            <w:r w:rsidRPr="002B0382">
              <w:t>dry matter content, quality</w:t>
            </w:r>
            <w:r w:rsidR="00107756">
              <w:t xml:space="preserve">, </w:t>
            </w:r>
            <w:r w:rsidR="00107756" w:rsidRPr="002B0382">
              <w:t xml:space="preserve">hygiene </w:t>
            </w:r>
            <w:r w:rsidR="00107756">
              <w:t xml:space="preserve">and biosecurity </w:t>
            </w:r>
            <w:r w:rsidRPr="002B0382">
              <w:t>requirements</w:t>
            </w:r>
          </w:p>
          <w:p w14:paraId="057EF79B" w14:textId="693D9C2B" w:rsidR="002B0382" w:rsidRDefault="002B0382" w:rsidP="002B0382">
            <w:pPr>
              <w:pStyle w:val="SIBulletList1"/>
            </w:pPr>
            <w:r w:rsidRPr="002B0382">
              <w:t>range and functions of silage and haymaking machinery and equipment</w:t>
            </w:r>
            <w:r w:rsidR="00107756">
              <w:t xml:space="preserve"> and the technologies that support efficiencies, including:</w:t>
            </w:r>
          </w:p>
          <w:p w14:paraId="4CCB519E" w14:textId="74D89464" w:rsidR="00107756" w:rsidRPr="00107756" w:rsidRDefault="00107756" w:rsidP="00F326AD">
            <w:pPr>
              <w:pStyle w:val="SIBulletList2"/>
            </w:pPr>
            <w:r w:rsidRPr="00107756">
              <w:t>self-drive, global</w:t>
            </w:r>
            <w:r>
              <w:t xml:space="preserve"> positioning systems (GPS) and l</w:t>
            </w:r>
            <w:r w:rsidRPr="00107756">
              <w:t>aser technologies</w:t>
            </w:r>
          </w:p>
          <w:p w14:paraId="2F06F0B8" w14:textId="77777777" w:rsidR="00107756" w:rsidRPr="00107756" w:rsidRDefault="00107756" w:rsidP="00F326AD">
            <w:pPr>
              <w:pStyle w:val="SIBulletList2"/>
            </w:pPr>
            <w:r w:rsidRPr="00107756">
              <w:t>controlled traffic farming (CTF) principles and impact</w:t>
            </w:r>
          </w:p>
          <w:p w14:paraId="384D7FE9" w14:textId="33C1BECF" w:rsidR="00107756" w:rsidRPr="00107756" w:rsidRDefault="00107756" w:rsidP="00F326AD">
            <w:pPr>
              <w:pStyle w:val="SIBulletList2"/>
            </w:pPr>
            <w:r w:rsidRPr="00107756">
              <w:t>remote piloted systems</w:t>
            </w:r>
          </w:p>
          <w:p w14:paraId="1030E8E9" w14:textId="2AC1D60E" w:rsidR="00107756" w:rsidRPr="00107756" w:rsidRDefault="00107756" w:rsidP="00F326AD">
            <w:pPr>
              <w:pStyle w:val="SIBulletList2"/>
            </w:pPr>
            <w:r w:rsidRPr="00107756">
              <w:t>remote sensing</w:t>
            </w:r>
            <w:r>
              <w:t xml:space="preserve"> and monitoring</w:t>
            </w:r>
          </w:p>
          <w:p w14:paraId="245C8294" w14:textId="4E443717" w:rsidR="002B0382" w:rsidRDefault="002B0382" w:rsidP="002B0382">
            <w:pPr>
              <w:pStyle w:val="SIBulletList1"/>
            </w:pPr>
            <w:r w:rsidRPr="002B0382">
              <w:t>weeds, pests and diseases associated with crops and pastures</w:t>
            </w:r>
            <w:r w:rsidR="00107756">
              <w:t>, including:</w:t>
            </w:r>
          </w:p>
          <w:p w14:paraId="3AEF9854" w14:textId="4E0BB5A2" w:rsidR="00107756" w:rsidRPr="00107756" w:rsidRDefault="00107756" w:rsidP="00107756">
            <w:pPr>
              <w:pStyle w:val="SIBulletList2"/>
            </w:pPr>
            <w:r w:rsidRPr="00107756">
              <w:t>infestation patterns and methods of control</w:t>
            </w:r>
          </w:p>
          <w:p w14:paraId="14B39720" w14:textId="77777777" w:rsidR="00107756" w:rsidRPr="00107756" w:rsidRDefault="00107756" w:rsidP="00107756">
            <w:pPr>
              <w:pStyle w:val="SIBulletList2"/>
            </w:pPr>
            <w:r w:rsidRPr="00107756">
              <w:t>cultural and mechanical controls</w:t>
            </w:r>
          </w:p>
          <w:p w14:paraId="78DE65C5" w14:textId="48B95A7A" w:rsidR="00107756" w:rsidRPr="002B0382" w:rsidRDefault="00107756" w:rsidP="00F326AD">
            <w:pPr>
              <w:pStyle w:val="SIBulletList2"/>
            </w:pPr>
            <w:r w:rsidRPr="00107756">
              <w:t>integrated pest management strategies</w:t>
            </w:r>
          </w:p>
          <w:p w14:paraId="0C0A3312" w14:textId="77777777" w:rsidR="002B0382" w:rsidRPr="002B0382" w:rsidRDefault="002B0382" w:rsidP="002B0382">
            <w:pPr>
              <w:pStyle w:val="SIBulletList1"/>
            </w:pPr>
            <w:r w:rsidRPr="002B0382">
              <w:t>types and application of personal protective equipment</w:t>
            </w:r>
          </w:p>
          <w:p w14:paraId="7E560211" w14:textId="70C1BD3F" w:rsidR="002B0382" w:rsidRDefault="002B0382" w:rsidP="002B0382">
            <w:pPr>
              <w:pStyle w:val="SIBulletList1"/>
            </w:pPr>
            <w:r w:rsidRPr="002B0382">
              <w:t>work health and safety legislation and regulations</w:t>
            </w:r>
            <w:r w:rsidR="00107756">
              <w:t xml:space="preserve">, </w:t>
            </w:r>
            <w:r w:rsidRPr="002B0382">
              <w:t>including</w:t>
            </w:r>
            <w:r w:rsidR="00107756">
              <w:t>:</w:t>
            </w:r>
          </w:p>
          <w:p w14:paraId="08C1FC44" w14:textId="77777777" w:rsidR="00107756" w:rsidRDefault="00107756" w:rsidP="00F326AD">
            <w:pPr>
              <w:pStyle w:val="SIBulletList2"/>
            </w:pPr>
            <w:r w:rsidRPr="002B0382">
              <w:t>licensing requirements in relation to forage operations</w:t>
            </w:r>
          </w:p>
          <w:p w14:paraId="02F53E80" w14:textId="77777777" w:rsidR="00107756" w:rsidRPr="00107756" w:rsidRDefault="00107756" w:rsidP="00F326AD">
            <w:pPr>
              <w:pStyle w:val="SIBulletList2"/>
            </w:pPr>
            <w:r w:rsidRPr="00107756">
              <w:t>chemical and hazardous substances</w:t>
            </w:r>
          </w:p>
          <w:p w14:paraId="156B69DA" w14:textId="1D8FDFA7" w:rsidR="00107756" w:rsidRPr="00107756" w:rsidRDefault="00107756" w:rsidP="00F326AD">
            <w:pPr>
              <w:pStyle w:val="SIBulletList2"/>
            </w:pPr>
            <w:r w:rsidRPr="00107756">
              <w:t>fire safety</w:t>
            </w:r>
            <w:r>
              <w:t xml:space="preserve"> and management</w:t>
            </w:r>
          </w:p>
          <w:p w14:paraId="54C89043" w14:textId="77777777" w:rsidR="00107756" w:rsidRPr="00107756" w:rsidRDefault="00107756" w:rsidP="00F326AD">
            <w:pPr>
              <w:pStyle w:val="SIBulletList2"/>
            </w:pPr>
            <w:r w:rsidRPr="00107756">
              <w:t>personal protection</w:t>
            </w:r>
          </w:p>
          <w:p w14:paraId="7B1DB7DA" w14:textId="022D9A5A" w:rsidR="004A0C97" w:rsidRDefault="004A0C97" w:rsidP="00F326AD">
            <w:pPr>
              <w:pStyle w:val="SIBulletList2"/>
            </w:pPr>
            <w:r w:rsidRPr="004A0C97">
              <w:t xml:space="preserve">forage </w:t>
            </w:r>
            <w:r w:rsidR="00107756">
              <w:t>handling,</w:t>
            </w:r>
            <w:r w:rsidRPr="004A0C97">
              <w:t xml:space="preserve"> </w:t>
            </w:r>
            <w:r w:rsidR="00107756">
              <w:t>loading</w:t>
            </w:r>
            <w:r w:rsidRPr="004A0C97">
              <w:t>, transpor</w:t>
            </w:r>
            <w:r w:rsidR="00107756">
              <w:t>ted and storage</w:t>
            </w:r>
          </w:p>
          <w:p w14:paraId="73F16AB0" w14:textId="29C1D896" w:rsidR="00107756" w:rsidRDefault="002B0382" w:rsidP="002B0382">
            <w:pPr>
              <w:pStyle w:val="SIBulletList1"/>
            </w:pPr>
            <w:r w:rsidRPr="002B0382">
              <w:lastRenderedPageBreak/>
              <w:t xml:space="preserve">risk factors </w:t>
            </w:r>
            <w:r w:rsidR="00107756">
              <w:t>affecting production and harvesting, including:</w:t>
            </w:r>
          </w:p>
          <w:p w14:paraId="40DB6407" w14:textId="5386142B" w:rsidR="00107756" w:rsidRDefault="002B0382" w:rsidP="00F326AD">
            <w:pPr>
              <w:pStyle w:val="SIBulletList2"/>
            </w:pPr>
            <w:r w:rsidRPr="002B0382">
              <w:t>human and animal health</w:t>
            </w:r>
          </w:p>
          <w:p w14:paraId="740B7F50" w14:textId="4C95F608" w:rsidR="00CF5C5E" w:rsidRDefault="002B0382" w:rsidP="00F326AD">
            <w:pPr>
              <w:pStyle w:val="SIBulletList2"/>
            </w:pPr>
            <w:r w:rsidRPr="002B0382">
              <w:t>weather</w:t>
            </w:r>
            <w:r w:rsidR="00CF5C5E">
              <w:t xml:space="preserve"> and impact on crop quality and h</w:t>
            </w:r>
            <w:r w:rsidRPr="002B0382">
              <w:t>arvesting</w:t>
            </w:r>
          </w:p>
          <w:p w14:paraId="0B77FBE4" w14:textId="66BE5AB0" w:rsidR="00651E69" w:rsidRDefault="002B0382" w:rsidP="00F326AD">
            <w:pPr>
              <w:pStyle w:val="SIBulletList2"/>
            </w:pPr>
            <w:r w:rsidRPr="002B0382">
              <w:t>environmenta</w:t>
            </w:r>
            <w:r w:rsidR="00CF5C5E">
              <w:t xml:space="preserve">l including, </w:t>
            </w:r>
            <w:r w:rsidR="00651E69" w:rsidRPr="002B0382">
              <w:t>nutrient</w:t>
            </w:r>
            <w:r w:rsidR="00CF5C5E">
              <w:t xml:space="preserve"> levels</w:t>
            </w:r>
            <w:r w:rsidR="00651E69" w:rsidRPr="002B0382">
              <w:t xml:space="preserve"> at field out areas</w:t>
            </w:r>
            <w:r w:rsidR="00CF5C5E">
              <w:t xml:space="preserve"> and </w:t>
            </w:r>
            <w:r w:rsidR="00651E69" w:rsidRPr="002B0382">
              <w:t>effluent run-off</w:t>
            </w:r>
          </w:p>
          <w:p w14:paraId="22AB6714" w14:textId="66598D66" w:rsidR="00107756" w:rsidRPr="002B0382" w:rsidRDefault="00CF5C5E" w:rsidP="00F326AD">
            <w:pPr>
              <w:pStyle w:val="SIBulletList2"/>
            </w:pPr>
            <w:r>
              <w:t>irrigation, soil moisture and erosion</w:t>
            </w:r>
          </w:p>
          <w:p w14:paraId="594042BC" w14:textId="71B8AADC" w:rsidR="00F1480E" w:rsidRPr="000754EC" w:rsidRDefault="00107756" w:rsidP="00F326AD">
            <w:pPr>
              <w:pStyle w:val="SIBulletList1"/>
            </w:pPr>
            <w:r>
              <w:t>workplace and industry</w:t>
            </w:r>
            <w:r w:rsidRPr="002B0382">
              <w:t xml:space="preserve"> </w:t>
            </w:r>
            <w:r w:rsidR="002B0382" w:rsidRPr="002B0382">
              <w:t xml:space="preserve">biosecurity and environmental </w:t>
            </w:r>
            <w:r>
              <w:t>policies</w:t>
            </w:r>
            <w:r w:rsidR="00773DA8">
              <w:t xml:space="preserve"> and practices</w:t>
            </w:r>
            <w:r w:rsidR="002B0382" w:rsidRPr="002B0382">
              <w:t>.</w:t>
            </w:r>
          </w:p>
        </w:tc>
      </w:tr>
    </w:tbl>
    <w:p w14:paraId="55132D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1F2B09" w14:textId="77777777" w:rsidTr="00CA2922">
        <w:trPr>
          <w:tblHeader/>
        </w:trPr>
        <w:tc>
          <w:tcPr>
            <w:tcW w:w="5000" w:type="pct"/>
            <w:shd w:val="clear" w:color="auto" w:fill="auto"/>
          </w:tcPr>
          <w:p w14:paraId="5BC42DD5" w14:textId="77777777" w:rsidR="00F1480E" w:rsidRPr="000754EC" w:rsidRDefault="00D71E43" w:rsidP="000754EC">
            <w:pPr>
              <w:pStyle w:val="SIHeading2"/>
            </w:pPr>
            <w:r w:rsidRPr="002C55E9">
              <w:t>A</w:t>
            </w:r>
            <w:r w:rsidRPr="000754EC">
              <w:t>ssessment Conditions</w:t>
            </w:r>
          </w:p>
        </w:tc>
      </w:tr>
      <w:tr w:rsidR="00DA54B5" w:rsidRPr="00A55106" w14:paraId="4AECFB30" w14:textId="77777777" w:rsidTr="00CA2922">
        <w:tc>
          <w:tcPr>
            <w:tcW w:w="5000" w:type="pct"/>
            <w:shd w:val="clear" w:color="auto" w:fill="auto"/>
          </w:tcPr>
          <w:p w14:paraId="27076C42" w14:textId="7247255C" w:rsidR="00DA54B5" w:rsidRPr="00F326AD" w:rsidRDefault="00DA54B5" w:rsidP="00F326AD">
            <w:pPr>
              <w:pStyle w:val="SIText"/>
            </w:pPr>
            <w:r w:rsidRPr="00F326AD">
              <w:t xml:space="preserve">Assessment of the skills in this unit of competency must take place under the following conditions: </w:t>
            </w:r>
          </w:p>
          <w:p w14:paraId="756D84F4" w14:textId="77777777" w:rsidR="00773DA8" w:rsidRPr="00F326AD" w:rsidRDefault="00773DA8" w:rsidP="00F326AD">
            <w:pPr>
              <w:pStyle w:val="SIBulletList1"/>
            </w:pPr>
            <w:r w:rsidRPr="00F326AD">
              <w:t>physical conditions:</w:t>
            </w:r>
          </w:p>
          <w:p w14:paraId="05927A35" w14:textId="6F05C401" w:rsidR="00773DA8" w:rsidRPr="00F326AD" w:rsidRDefault="00773DA8" w:rsidP="00F326AD">
            <w:pPr>
              <w:pStyle w:val="SIBulletList2"/>
            </w:pPr>
            <w:r w:rsidRPr="00F326AD">
              <w:t xml:space="preserve">skills must be demonstrated on farm with property suitable for </w:t>
            </w:r>
            <w:r>
              <w:t>forage conservation crop</w:t>
            </w:r>
            <w:r w:rsidRPr="00F326AD">
              <w:t xml:space="preserve"> production or an environment that accurately represents workplace conditions</w:t>
            </w:r>
          </w:p>
          <w:p w14:paraId="5F66F694" w14:textId="77777777" w:rsidR="00773DA8" w:rsidRPr="00F326AD" w:rsidRDefault="00773DA8" w:rsidP="00F326AD">
            <w:pPr>
              <w:pStyle w:val="SIBulletList1"/>
            </w:pPr>
            <w:r w:rsidRPr="00F326AD">
              <w:t>resources, equipment and materials:</w:t>
            </w:r>
          </w:p>
          <w:p w14:paraId="0C0E75DE" w14:textId="0C049BA3" w:rsidR="00773DA8" w:rsidRPr="00F326AD" w:rsidRDefault="00773DA8" w:rsidP="00F326AD">
            <w:pPr>
              <w:pStyle w:val="SIBulletList2"/>
            </w:pPr>
            <w:r>
              <w:t>forage conservation</w:t>
            </w:r>
            <w:r w:rsidRPr="00F326AD">
              <w:t xml:space="preserve"> crop</w:t>
            </w:r>
          </w:p>
          <w:p w14:paraId="21CC80EB" w14:textId="73E6DCB0" w:rsidR="00773DA8" w:rsidRPr="00F326AD" w:rsidRDefault="00773DA8" w:rsidP="00F326AD">
            <w:pPr>
              <w:pStyle w:val="SIBulletList2"/>
            </w:pPr>
            <w:r>
              <w:t>access to</w:t>
            </w:r>
            <w:r w:rsidRPr="00F326AD">
              <w:t xml:space="preserve"> tools, equipment and machinery</w:t>
            </w:r>
          </w:p>
          <w:p w14:paraId="20474BA1" w14:textId="09B3EC63" w:rsidR="00773DA8" w:rsidRDefault="00773DA8" w:rsidP="00F326AD">
            <w:pPr>
              <w:pStyle w:val="SIBulletList2"/>
            </w:pPr>
            <w:r>
              <w:t xml:space="preserve">access to </w:t>
            </w:r>
            <w:r w:rsidRPr="00F326AD">
              <w:t>chemicals and consumables for fertilising and treating crops</w:t>
            </w:r>
          </w:p>
          <w:p w14:paraId="56804537" w14:textId="2D4B41ED" w:rsidR="00773DA8" w:rsidRDefault="00773DA8" w:rsidP="00F326AD">
            <w:pPr>
              <w:pStyle w:val="SIBulletList2"/>
            </w:pPr>
            <w:r>
              <w:t>access to computer or analogue financial models and formats</w:t>
            </w:r>
          </w:p>
          <w:p w14:paraId="6A2D2E50" w14:textId="77777777" w:rsidR="00773DA8" w:rsidRPr="00F326AD" w:rsidRDefault="00773DA8" w:rsidP="00F326AD">
            <w:pPr>
              <w:pStyle w:val="SIBulletList1"/>
            </w:pPr>
            <w:r w:rsidRPr="00F326AD">
              <w:t>specifications:</w:t>
            </w:r>
          </w:p>
          <w:p w14:paraId="62569032" w14:textId="77777777" w:rsidR="00773DA8" w:rsidRPr="00F326AD" w:rsidRDefault="00773DA8" w:rsidP="00F326AD">
            <w:pPr>
              <w:pStyle w:val="SIBulletList2"/>
            </w:pPr>
            <w:r w:rsidRPr="00F326AD">
              <w:t>use of workplace policies, procedures and processes</w:t>
            </w:r>
          </w:p>
          <w:p w14:paraId="2DE6C5E7" w14:textId="77777777" w:rsidR="00773DA8" w:rsidRPr="00F326AD" w:rsidRDefault="00773DA8" w:rsidP="00F326AD">
            <w:pPr>
              <w:pStyle w:val="SIBulletList2"/>
            </w:pPr>
            <w:r w:rsidRPr="00F326AD">
              <w:t>use of manufacturer’s operating instructions for tools, equipment and machinery</w:t>
            </w:r>
          </w:p>
          <w:p w14:paraId="0942EC70" w14:textId="77777777" w:rsidR="00773DA8" w:rsidRPr="00F326AD" w:rsidRDefault="00773DA8" w:rsidP="00F326AD">
            <w:pPr>
              <w:pStyle w:val="SIBulletList2"/>
            </w:pPr>
            <w:r w:rsidRPr="00F326AD">
              <w:t>access to safety data sheets</w:t>
            </w:r>
          </w:p>
          <w:p w14:paraId="17B34C87" w14:textId="03A9681B" w:rsidR="00773DA8" w:rsidRPr="00F326AD" w:rsidRDefault="00773DA8" w:rsidP="00F326AD">
            <w:pPr>
              <w:pStyle w:val="SIBulletList2"/>
            </w:pPr>
            <w:r w:rsidRPr="00F326AD">
              <w:t xml:space="preserve">access to legislation and codes of practice relevant to </w:t>
            </w:r>
            <w:r>
              <w:t>forage conservation crop</w:t>
            </w:r>
            <w:r w:rsidRPr="00F326AD">
              <w:t xml:space="preserve"> production.</w:t>
            </w:r>
          </w:p>
          <w:p w14:paraId="548B8ABE" w14:textId="77777777" w:rsidR="00773DA8" w:rsidRPr="00F326AD" w:rsidRDefault="00773DA8" w:rsidP="00F326AD">
            <w:pPr>
              <w:pStyle w:val="SIBulletList1"/>
            </w:pPr>
            <w:r w:rsidRPr="00F326AD">
              <w:t xml:space="preserve"> relationships:</w:t>
            </w:r>
          </w:p>
          <w:p w14:paraId="69FE6E76" w14:textId="7FD85518" w:rsidR="00773DA8" w:rsidRPr="00F326AD" w:rsidRDefault="00773DA8" w:rsidP="00F326AD">
            <w:pPr>
              <w:pStyle w:val="SIBulletList2"/>
            </w:pPr>
            <w:r w:rsidRPr="00F326AD">
              <w:t>work team and contractors.</w:t>
            </w:r>
          </w:p>
          <w:p w14:paraId="3DE0592A" w14:textId="77777777" w:rsidR="00DA54B5" w:rsidRPr="00F326AD" w:rsidRDefault="00DA54B5" w:rsidP="00F326AD">
            <w:pPr>
              <w:pStyle w:val="SIText"/>
            </w:pPr>
          </w:p>
          <w:p w14:paraId="408F0CDB" w14:textId="547FA059" w:rsidR="00DA54B5" w:rsidRPr="00F326AD" w:rsidRDefault="00DA54B5" w:rsidP="00F326AD">
            <w:pPr>
              <w:pStyle w:val="SIText"/>
              <w:rPr>
                <w:rFonts w:eastAsia="Calibri"/>
              </w:rPr>
            </w:pPr>
            <w:r w:rsidRPr="00F326AD">
              <w:t>Assessors of this unit must satisfy the requirements for assessors in applicable vocational education and training legislation, frameworks and/or standards.</w:t>
            </w:r>
          </w:p>
        </w:tc>
      </w:tr>
    </w:tbl>
    <w:p w14:paraId="006D31D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50F0F0E" w14:textId="77777777" w:rsidTr="004679E3">
        <w:tc>
          <w:tcPr>
            <w:tcW w:w="990" w:type="pct"/>
            <w:shd w:val="clear" w:color="auto" w:fill="auto"/>
          </w:tcPr>
          <w:p w14:paraId="781CB613" w14:textId="77777777" w:rsidR="00F1480E" w:rsidRPr="000754EC" w:rsidRDefault="00D71E43" w:rsidP="000754EC">
            <w:pPr>
              <w:pStyle w:val="SIHeading2"/>
            </w:pPr>
            <w:r w:rsidRPr="002C55E9">
              <w:t>L</w:t>
            </w:r>
            <w:r w:rsidRPr="000754EC">
              <w:t>inks</w:t>
            </w:r>
          </w:p>
        </w:tc>
        <w:tc>
          <w:tcPr>
            <w:tcW w:w="4010" w:type="pct"/>
            <w:shd w:val="clear" w:color="auto" w:fill="auto"/>
          </w:tcPr>
          <w:p w14:paraId="0081FBFB" w14:textId="77777777" w:rsidR="002970C3" w:rsidRPr="000754EC" w:rsidRDefault="002970C3" w:rsidP="000754EC">
            <w:pPr>
              <w:pStyle w:val="SIText"/>
            </w:pPr>
            <w:r>
              <w:t xml:space="preserve">Companion Volumes, including Implementation </w:t>
            </w:r>
            <w:r w:rsidR="00346FDC">
              <w:t>Guides, are available at VETNet:</w:t>
            </w:r>
          </w:p>
          <w:p w14:paraId="15AC7B9E" w14:textId="54A7FC92" w:rsidR="00F1480E" w:rsidRPr="000754EC" w:rsidRDefault="008257BA" w:rsidP="000754EC">
            <w:pPr>
              <w:pStyle w:val="SIText"/>
            </w:pPr>
            <w:hyperlink r:id="rId15" w:history="1">
              <w:r w:rsidR="00E933B0" w:rsidRPr="00CD1AB5">
                <w:t>https://vetnet.gov.au/Pages/TrainingDocs.aspx?q=c6399549-9c62-4a5e-bf1a-524b2322cf72</w:t>
              </w:r>
            </w:hyperlink>
            <w:r w:rsidR="00E933B0">
              <w:t xml:space="preserve"> </w:t>
            </w:r>
          </w:p>
        </w:tc>
      </w:tr>
    </w:tbl>
    <w:p w14:paraId="7DC142F8" w14:textId="77777777" w:rsidR="00F1480E" w:rsidRDefault="00F1480E" w:rsidP="005F771F">
      <w:pPr>
        <w:pStyle w:val="SIText"/>
      </w:pPr>
    </w:p>
    <w:sectPr w:rsidR="00F1480E" w:rsidSect="00AE32CB">
      <w:headerReference w:type="default" r:id="rId16"/>
      <w:footerReference w:type="default" r:id="rId17"/>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Ron Barrow" w:date="2021-01-07T10:47:00Z" w:initials="RB">
    <w:p w14:paraId="57402136" w14:textId="6AD51D5F" w:rsidR="00275583" w:rsidRDefault="00275583">
      <w:r>
        <w:annotationRef/>
      </w:r>
      <w:r>
        <w:t>S</w:t>
      </w:r>
      <w:r w:rsidR="00DD297D">
        <w:t>takeholder</w:t>
      </w:r>
      <w:r>
        <w:t xml:space="preserve"> advice</w:t>
      </w:r>
      <w:r w:rsidR="00DD297D">
        <w:t xml:space="preserve"> sought</w:t>
      </w:r>
      <w:r>
        <w:t xml:space="preserve"> </w:t>
      </w:r>
      <w:r w:rsidR="00DD297D">
        <w:t>whether</w:t>
      </w:r>
      <w:bookmarkStart w:id="1" w:name="_GoBack"/>
      <w:bookmarkEnd w:id="1"/>
      <w:r>
        <w:t xml:space="preserve"> this is sufficient</w:t>
      </w:r>
    </w:p>
    <w:p w14:paraId="589AF1B3" w14:textId="400D3F3F" w:rsidR="00275583" w:rsidRDefault="00275583"/>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89AF1B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89AF1B3" w16cid:durableId="23B2E9D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F58C18" w14:textId="77777777" w:rsidR="008257BA" w:rsidRDefault="008257BA" w:rsidP="00BF3F0A">
      <w:r>
        <w:separator/>
      </w:r>
    </w:p>
    <w:p w14:paraId="210C1A1C" w14:textId="77777777" w:rsidR="008257BA" w:rsidRDefault="008257BA"/>
  </w:endnote>
  <w:endnote w:type="continuationSeparator" w:id="0">
    <w:p w14:paraId="3DA559B1" w14:textId="77777777" w:rsidR="008257BA" w:rsidRDefault="008257BA" w:rsidP="00BF3F0A">
      <w:r>
        <w:continuationSeparator/>
      </w:r>
    </w:p>
    <w:p w14:paraId="0B6EA6C2" w14:textId="77777777" w:rsidR="008257BA" w:rsidRDefault="008257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B99B67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AC5F72">
          <w:rPr>
            <w:noProof/>
          </w:rPr>
          <w:t>1</w:t>
        </w:r>
        <w:r w:rsidRPr="000754EC">
          <w:fldChar w:fldCharType="end"/>
        </w:r>
      </w:p>
      <w:p w14:paraId="72FAB4E5" w14:textId="77777777"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16FAAD1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74C390" w14:textId="77777777" w:rsidR="008257BA" w:rsidRDefault="008257BA" w:rsidP="00BF3F0A">
      <w:r>
        <w:separator/>
      </w:r>
    </w:p>
    <w:p w14:paraId="7C7F552F" w14:textId="77777777" w:rsidR="008257BA" w:rsidRDefault="008257BA"/>
  </w:footnote>
  <w:footnote w:type="continuationSeparator" w:id="0">
    <w:p w14:paraId="15C5281A" w14:textId="77777777" w:rsidR="008257BA" w:rsidRDefault="008257BA" w:rsidP="00BF3F0A">
      <w:r>
        <w:continuationSeparator/>
      </w:r>
    </w:p>
    <w:p w14:paraId="47A018C1" w14:textId="77777777" w:rsidR="008257BA" w:rsidRDefault="008257B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69EFD" w14:textId="2AA37999" w:rsidR="009C2650" w:rsidRPr="002B0382" w:rsidRDefault="002B0382" w:rsidP="002B0382">
    <w:r w:rsidRPr="002B0382">
      <w:rPr>
        <w:lang w:eastAsia="en-US"/>
      </w:rPr>
      <w:t>AHCBAC502 Manage forage conservation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11F43A9"/>
    <w:multiLevelType w:val="multilevel"/>
    <w:tmpl w:val="F9E210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930244"/>
    <w:multiLevelType w:val="multilevel"/>
    <w:tmpl w:val="424256F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75F652D"/>
    <w:multiLevelType w:val="multilevel"/>
    <w:tmpl w:val="5A2E2B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18627D"/>
    <w:multiLevelType w:val="multilevel"/>
    <w:tmpl w:val="1F1020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2643412"/>
    <w:multiLevelType w:val="multilevel"/>
    <w:tmpl w:val="B9B283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2" w15:restartNumberingAfterBreak="0">
    <w:nsid w:val="16BE332A"/>
    <w:multiLevelType w:val="multilevel"/>
    <w:tmpl w:val="45F644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F6062CD"/>
    <w:multiLevelType w:val="multilevel"/>
    <w:tmpl w:val="415254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48A571E"/>
    <w:multiLevelType w:val="multilevel"/>
    <w:tmpl w:val="ABF081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B466F0"/>
    <w:multiLevelType w:val="multilevel"/>
    <w:tmpl w:val="B748FC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42E59B6"/>
    <w:multiLevelType w:val="multilevel"/>
    <w:tmpl w:val="B016CB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4B76573"/>
    <w:multiLevelType w:val="multilevel"/>
    <w:tmpl w:val="571E7D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57C5F2E"/>
    <w:multiLevelType w:val="multilevel"/>
    <w:tmpl w:val="7E8C30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9131786"/>
    <w:multiLevelType w:val="multilevel"/>
    <w:tmpl w:val="5588BE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AEC1425"/>
    <w:multiLevelType w:val="multilevel"/>
    <w:tmpl w:val="F1E2E9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5" w15:restartNumberingAfterBreak="0">
    <w:nsid w:val="50A21DCF"/>
    <w:multiLevelType w:val="multilevel"/>
    <w:tmpl w:val="69764F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9282867"/>
    <w:multiLevelType w:val="multilevel"/>
    <w:tmpl w:val="4B8A7E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B742A27"/>
    <w:multiLevelType w:val="multilevel"/>
    <w:tmpl w:val="AF1A09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DA24A1A"/>
    <w:multiLevelType w:val="multilevel"/>
    <w:tmpl w:val="354AAF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051222C"/>
    <w:multiLevelType w:val="multilevel"/>
    <w:tmpl w:val="4E0C7E8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5" w15:restartNumberingAfterBreak="0">
    <w:nsid w:val="7B7F1C02"/>
    <w:multiLevelType w:val="multilevel"/>
    <w:tmpl w:val="4B3EE2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1"/>
  </w:num>
  <w:num w:numId="3">
    <w:abstractNumId w:val="6"/>
  </w:num>
  <w:num w:numId="4">
    <w:abstractNumId w:val="31"/>
  </w:num>
  <w:num w:numId="5">
    <w:abstractNumId w:val="3"/>
  </w:num>
  <w:num w:numId="6">
    <w:abstractNumId w:val="14"/>
  </w:num>
  <w:num w:numId="7">
    <w:abstractNumId w:val="4"/>
  </w:num>
  <w:num w:numId="8">
    <w:abstractNumId w:val="0"/>
  </w:num>
  <w:num w:numId="9">
    <w:abstractNumId w:val="30"/>
  </w:num>
  <w:num w:numId="10">
    <w:abstractNumId w:val="18"/>
  </w:num>
  <w:num w:numId="11">
    <w:abstractNumId w:val="29"/>
  </w:num>
  <w:num w:numId="12">
    <w:abstractNumId w:val="24"/>
  </w:num>
  <w:num w:numId="13">
    <w:abstractNumId w:val="33"/>
  </w:num>
  <w:num w:numId="14">
    <w:abstractNumId w:val="7"/>
  </w:num>
  <w:num w:numId="15">
    <w:abstractNumId w:val="8"/>
  </w:num>
  <w:num w:numId="16">
    <w:abstractNumId w:val="34"/>
  </w:num>
  <w:num w:numId="17">
    <w:abstractNumId w:val="19"/>
  </w:num>
  <w:num w:numId="18">
    <w:abstractNumId w:val="2"/>
  </w:num>
  <w:num w:numId="19">
    <w:abstractNumId w:val="25"/>
  </w:num>
  <w:num w:numId="20">
    <w:abstractNumId w:val="35"/>
  </w:num>
  <w:num w:numId="21">
    <w:abstractNumId w:val="5"/>
  </w:num>
  <w:num w:numId="22">
    <w:abstractNumId w:val="17"/>
  </w:num>
  <w:num w:numId="23">
    <w:abstractNumId w:val="28"/>
  </w:num>
  <w:num w:numId="24">
    <w:abstractNumId w:val="23"/>
  </w:num>
  <w:num w:numId="25">
    <w:abstractNumId w:val="12"/>
  </w:num>
  <w:num w:numId="26">
    <w:abstractNumId w:val="32"/>
  </w:num>
  <w:num w:numId="27">
    <w:abstractNumId w:val="10"/>
  </w:num>
  <w:num w:numId="28">
    <w:abstractNumId w:val="26"/>
  </w:num>
  <w:num w:numId="29">
    <w:abstractNumId w:val="13"/>
  </w:num>
  <w:num w:numId="30">
    <w:abstractNumId w:val="22"/>
  </w:num>
  <w:num w:numId="31">
    <w:abstractNumId w:val="21"/>
  </w:num>
  <w:num w:numId="32">
    <w:abstractNumId w:val="27"/>
  </w:num>
  <w:num w:numId="33">
    <w:abstractNumId w:val="1"/>
  </w:num>
  <w:num w:numId="34">
    <w:abstractNumId w:val="16"/>
  </w:num>
  <w:num w:numId="35">
    <w:abstractNumId w:val="9"/>
  </w:num>
  <w:num w:numId="36">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n Barrow">
    <w15:presenceInfo w15:providerId="None" w15:userId="Ron Barro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3B0"/>
    <w:rsid w:val="000014B9"/>
    <w:rsid w:val="00005A15"/>
    <w:rsid w:val="00006AAB"/>
    <w:rsid w:val="0001108F"/>
    <w:rsid w:val="000115E2"/>
    <w:rsid w:val="00011B2B"/>
    <w:rsid w:val="000126D0"/>
    <w:rsid w:val="0001296A"/>
    <w:rsid w:val="00016803"/>
    <w:rsid w:val="00023992"/>
    <w:rsid w:val="000275AE"/>
    <w:rsid w:val="00041E59"/>
    <w:rsid w:val="00063C02"/>
    <w:rsid w:val="00064BFE"/>
    <w:rsid w:val="00070B3E"/>
    <w:rsid w:val="00071F95"/>
    <w:rsid w:val="000737BB"/>
    <w:rsid w:val="000748F0"/>
    <w:rsid w:val="00074E47"/>
    <w:rsid w:val="000754EC"/>
    <w:rsid w:val="0009093B"/>
    <w:rsid w:val="00093C0E"/>
    <w:rsid w:val="000A5441"/>
    <w:rsid w:val="000B2022"/>
    <w:rsid w:val="000C149A"/>
    <w:rsid w:val="000C224E"/>
    <w:rsid w:val="000D75B6"/>
    <w:rsid w:val="000E25E6"/>
    <w:rsid w:val="000E2C86"/>
    <w:rsid w:val="000F29F2"/>
    <w:rsid w:val="00101659"/>
    <w:rsid w:val="00105AEA"/>
    <w:rsid w:val="00107756"/>
    <w:rsid w:val="001078BF"/>
    <w:rsid w:val="00133957"/>
    <w:rsid w:val="001372F6"/>
    <w:rsid w:val="00144385"/>
    <w:rsid w:val="00146EEC"/>
    <w:rsid w:val="00151D55"/>
    <w:rsid w:val="00151D93"/>
    <w:rsid w:val="00154304"/>
    <w:rsid w:val="00156EF3"/>
    <w:rsid w:val="00176E4F"/>
    <w:rsid w:val="0018546B"/>
    <w:rsid w:val="001A1561"/>
    <w:rsid w:val="001A6A3E"/>
    <w:rsid w:val="001A7B6D"/>
    <w:rsid w:val="001B34D5"/>
    <w:rsid w:val="001B513A"/>
    <w:rsid w:val="001B7461"/>
    <w:rsid w:val="001C0A75"/>
    <w:rsid w:val="001C1306"/>
    <w:rsid w:val="001C186A"/>
    <w:rsid w:val="001D30EB"/>
    <w:rsid w:val="001D5C1B"/>
    <w:rsid w:val="001D7F5B"/>
    <w:rsid w:val="001E0849"/>
    <w:rsid w:val="001E16BC"/>
    <w:rsid w:val="001E16DF"/>
    <w:rsid w:val="001F2BA5"/>
    <w:rsid w:val="001F308D"/>
    <w:rsid w:val="00201A7C"/>
    <w:rsid w:val="002039A7"/>
    <w:rsid w:val="0021210E"/>
    <w:rsid w:val="0021414D"/>
    <w:rsid w:val="00223124"/>
    <w:rsid w:val="0022447A"/>
    <w:rsid w:val="00233143"/>
    <w:rsid w:val="00234444"/>
    <w:rsid w:val="00242293"/>
    <w:rsid w:val="00244EA7"/>
    <w:rsid w:val="00262FC3"/>
    <w:rsid w:val="0026394F"/>
    <w:rsid w:val="00267AF6"/>
    <w:rsid w:val="00275583"/>
    <w:rsid w:val="00276DB8"/>
    <w:rsid w:val="00282664"/>
    <w:rsid w:val="00285EC8"/>
    <w:rsid w:val="00285FB8"/>
    <w:rsid w:val="002970C3"/>
    <w:rsid w:val="002A4CD3"/>
    <w:rsid w:val="002A6CC4"/>
    <w:rsid w:val="002B0382"/>
    <w:rsid w:val="002C55E9"/>
    <w:rsid w:val="002D0C8B"/>
    <w:rsid w:val="002D330A"/>
    <w:rsid w:val="002E07F0"/>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3493"/>
    <w:rsid w:val="003B370C"/>
    <w:rsid w:val="003C0C42"/>
    <w:rsid w:val="003C13AE"/>
    <w:rsid w:val="003C7152"/>
    <w:rsid w:val="003D2E73"/>
    <w:rsid w:val="003E72B6"/>
    <w:rsid w:val="003E7BBE"/>
    <w:rsid w:val="004127E3"/>
    <w:rsid w:val="0043212E"/>
    <w:rsid w:val="00434366"/>
    <w:rsid w:val="00434ECE"/>
    <w:rsid w:val="00444423"/>
    <w:rsid w:val="00452453"/>
    <w:rsid w:val="00452F3E"/>
    <w:rsid w:val="0046239A"/>
    <w:rsid w:val="004640AE"/>
    <w:rsid w:val="004650FD"/>
    <w:rsid w:val="004679E3"/>
    <w:rsid w:val="00475172"/>
    <w:rsid w:val="004758B0"/>
    <w:rsid w:val="004832D2"/>
    <w:rsid w:val="00485559"/>
    <w:rsid w:val="004A0C97"/>
    <w:rsid w:val="004A142B"/>
    <w:rsid w:val="004A3860"/>
    <w:rsid w:val="004A44E8"/>
    <w:rsid w:val="004A581D"/>
    <w:rsid w:val="004A7706"/>
    <w:rsid w:val="004A77E3"/>
    <w:rsid w:val="004B29B7"/>
    <w:rsid w:val="004B3D7E"/>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4D0B"/>
    <w:rsid w:val="005145AB"/>
    <w:rsid w:val="00520E9A"/>
    <w:rsid w:val="005248C1"/>
    <w:rsid w:val="00526134"/>
    <w:rsid w:val="005405B2"/>
    <w:rsid w:val="005427C8"/>
    <w:rsid w:val="005427D1"/>
    <w:rsid w:val="005446D1"/>
    <w:rsid w:val="0054499F"/>
    <w:rsid w:val="00556C4C"/>
    <w:rsid w:val="00557369"/>
    <w:rsid w:val="00557D22"/>
    <w:rsid w:val="00564ADD"/>
    <w:rsid w:val="005708EB"/>
    <w:rsid w:val="00575BC6"/>
    <w:rsid w:val="00583902"/>
    <w:rsid w:val="0058449A"/>
    <w:rsid w:val="00586D6B"/>
    <w:rsid w:val="005A1D70"/>
    <w:rsid w:val="005A3AA5"/>
    <w:rsid w:val="005A6C9C"/>
    <w:rsid w:val="005A74DC"/>
    <w:rsid w:val="005B5146"/>
    <w:rsid w:val="005B7490"/>
    <w:rsid w:val="005C62B3"/>
    <w:rsid w:val="005D1AFD"/>
    <w:rsid w:val="005E51E6"/>
    <w:rsid w:val="005F027A"/>
    <w:rsid w:val="005F33CC"/>
    <w:rsid w:val="005F771F"/>
    <w:rsid w:val="006102F7"/>
    <w:rsid w:val="006121D4"/>
    <w:rsid w:val="00613035"/>
    <w:rsid w:val="00613B49"/>
    <w:rsid w:val="00616845"/>
    <w:rsid w:val="00620E8E"/>
    <w:rsid w:val="00633CFE"/>
    <w:rsid w:val="00634FCA"/>
    <w:rsid w:val="00643D1B"/>
    <w:rsid w:val="006452B8"/>
    <w:rsid w:val="0065035E"/>
    <w:rsid w:val="00651E69"/>
    <w:rsid w:val="00652E62"/>
    <w:rsid w:val="00672F89"/>
    <w:rsid w:val="00682D0D"/>
    <w:rsid w:val="00686A49"/>
    <w:rsid w:val="00687B62"/>
    <w:rsid w:val="00690C44"/>
    <w:rsid w:val="006969D9"/>
    <w:rsid w:val="006A26DA"/>
    <w:rsid w:val="006A2B68"/>
    <w:rsid w:val="006C1F1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1DFB"/>
    <w:rsid w:val="007444CF"/>
    <w:rsid w:val="00752C75"/>
    <w:rsid w:val="00756458"/>
    <w:rsid w:val="00757005"/>
    <w:rsid w:val="00761DBE"/>
    <w:rsid w:val="0076523B"/>
    <w:rsid w:val="00771B60"/>
    <w:rsid w:val="00773DA8"/>
    <w:rsid w:val="00774B96"/>
    <w:rsid w:val="00781D77"/>
    <w:rsid w:val="00783549"/>
    <w:rsid w:val="007860B7"/>
    <w:rsid w:val="00786DC8"/>
    <w:rsid w:val="007A300D"/>
    <w:rsid w:val="007D5A78"/>
    <w:rsid w:val="007D6DC3"/>
    <w:rsid w:val="007E3BD1"/>
    <w:rsid w:val="007F05B9"/>
    <w:rsid w:val="007F1563"/>
    <w:rsid w:val="007F1EB2"/>
    <w:rsid w:val="007F44DB"/>
    <w:rsid w:val="007F5A8B"/>
    <w:rsid w:val="00817D51"/>
    <w:rsid w:val="00823530"/>
    <w:rsid w:val="00823FF4"/>
    <w:rsid w:val="008257BA"/>
    <w:rsid w:val="00830267"/>
    <w:rsid w:val="008306E7"/>
    <w:rsid w:val="008322BE"/>
    <w:rsid w:val="00834BC8"/>
    <w:rsid w:val="00837FD6"/>
    <w:rsid w:val="00841ECE"/>
    <w:rsid w:val="00847B60"/>
    <w:rsid w:val="00850243"/>
    <w:rsid w:val="00851BE5"/>
    <w:rsid w:val="008545EB"/>
    <w:rsid w:val="00865011"/>
    <w:rsid w:val="00886790"/>
    <w:rsid w:val="008908DE"/>
    <w:rsid w:val="00892088"/>
    <w:rsid w:val="008A12ED"/>
    <w:rsid w:val="008A39D3"/>
    <w:rsid w:val="008B2C77"/>
    <w:rsid w:val="008B4AD2"/>
    <w:rsid w:val="008B60A4"/>
    <w:rsid w:val="008B7138"/>
    <w:rsid w:val="008D7E43"/>
    <w:rsid w:val="008E260C"/>
    <w:rsid w:val="008E39BE"/>
    <w:rsid w:val="008E62EC"/>
    <w:rsid w:val="008F32F6"/>
    <w:rsid w:val="00904167"/>
    <w:rsid w:val="00916CD7"/>
    <w:rsid w:val="00920927"/>
    <w:rsid w:val="00921B38"/>
    <w:rsid w:val="00923720"/>
    <w:rsid w:val="009278C9"/>
    <w:rsid w:val="00932CD7"/>
    <w:rsid w:val="00944C09"/>
    <w:rsid w:val="00945124"/>
    <w:rsid w:val="009527CB"/>
    <w:rsid w:val="00953835"/>
    <w:rsid w:val="00960F6C"/>
    <w:rsid w:val="00970747"/>
    <w:rsid w:val="00981203"/>
    <w:rsid w:val="00992ACD"/>
    <w:rsid w:val="00997BFC"/>
    <w:rsid w:val="009A5900"/>
    <w:rsid w:val="009A6E6C"/>
    <w:rsid w:val="009A6F3F"/>
    <w:rsid w:val="009A71BE"/>
    <w:rsid w:val="009B331A"/>
    <w:rsid w:val="009B3708"/>
    <w:rsid w:val="009C2650"/>
    <w:rsid w:val="009D15E2"/>
    <w:rsid w:val="009D15FE"/>
    <w:rsid w:val="009D5D2C"/>
    <w:rsid w:val="009F0DCC"/>
    <w:rsid w:val="009F11CA"/>
    <w:rsid w:val="00A0695B"/>
    <w:rsid w:val="00A13052"/>
    <w:rsid w:val="00A174F4"/>
    <w:rsid w:val="00A216A8"/>
    <w:rsid w:val="00A223A6"/>
    <w:rsid w:val="00A3420C"/>
    <w:rsid w:val="00A3639E"/>
    <w:rsid w:val="00A5092E"/>
    <w:rsid w:val="00A554D6"/>
    <w:rsid w:val="00A56E14"/>
    <w:rsid w:val="00A6476B"/>
    <w:rsid w:val="00A66F15"/>
    <w:rsid w:val="00A76C6C"/>
    <w:rsid w:val="00A813E2"/>
    <w:rsid w:val="00A87356"/>
    <w:rsid w:val="00A92DD1"/>
    <w:rsid w:val="00AA5338"/>
    <w:rsid w:val="00AB1B8E"/>
    <w:rsid w:val="00AB3EC1"/>
    <w:rsid w:val="00AB46DE"/>
    <w:rsid w:val="00AB51ED"/>
    <w:rsid w:val="00AC0696"/>
    <w:rsid w:val="00AC4C98"/>
    <w:rsid w:val="00AC5F6B"/>
    <w:rsid w:val="00AC5F72"/>
    <w:rsid w:val="00AC6808"/>
    <w:rsid w:val="00AD3896"/>
    <w:rsid w:val="00AD5B47"/>
    <w:rsid w:val="00AE1ED9"/>
    <w:rsid w:val="00AE32CB"/>
    <w:rsid w:val="00AF3957"/>
    <w:rsid w:val="00B0712C"/>
    <w:rsid w:val="00B07688"/>
    <w:rsid w:val="00B12013"/>
    <w:rsid w:val="00B22C67"/>
    <w:rsid w:val="00B3508F"/>
    <w:rsid w:val="00B443EE"/>
    <w:rsid w:val="00B560C8"/>
    <w:rsid w:val="00B61150"/>
    <w:rsid w:val="00B61930"/>
    <w:rsid w:val="00B61EDA"/>
    <w:rsid w:val="00B65BC7"/>
    <w:rsid w:val="00B746B9"/>
    <w:rsid w:val="00B848D4"/>
    <w:rsid w:val="00B865B7"/>
    <w:rsid w:val="00BA1CB1"/>
    <w:rsid w:val="00BA4178"/>
    <w:rsid w:val="00BA482D"/>
    <w:rsid w:val="00BB1755"/>
    <w:rsid w:val="00BB23F4"/>
    <w:rsid w:val="00BC5075"/>
    <w:rsid w:val="00BC5419"/>
    <w:rsid w:val="00BC6A0D"/>
    <w:rsid w:val="00BD3B0F"/>
    <w:rsid w:val="00BE5889"/>
    <w:rsid w:val="00BF1D4C"/>
    <w:rsid w:val="00BF3F0A"/>
    <w:rsid w:val="00C143C3"/>
    <w:rsid w:val="00C1739B"/>
    <w:rsid w:val="00C21ADE"/>
    <w:rsid w:val="00C26067"/>
    <w:rsid w:val="00C26973"/>
    <w:rsid w:val="00C3087C"/>
    <w:rsid w:val="00C30A29"/>
    <w:rsid w:val="00C317DC"/>
    <w:rsid w:val="00C466FC"/>
    <w:rsid w:val="00C5347E"/>
    <w:rsid w:val="00C578E9"/>
    <w:rsid w:val="00C70626"/>
    <w:rsid w:val="00C72860"/>
    <w:rsid w:val="00C73582"/>
    <w:rsid w:val="00C73B90"/>
    <w:rsid w:val="00C742EC"/>
    <w:rsid w:val="00C951FC"/>
    <w:rsid w:val="00C96AF3"/>
    <w:rsid w:val="00C97CCC"/>
    <w:rsid w:val="00CA0274"/>
    <w:rsid w:val="00CA139A"/>
    <w:rsid w:val="00CB746F"/>
    <w:rsid w:val="00CC451E"/>
    <w:rsid w:val="00CD4E9D"/>
    <w:rsid w:val="00CD4F4D"/>
    <w:rsid w:val="00CD5303"/>
    <w:rsid w:val="00CE7D19"/>
    <w:rsid w:val="00CF0CF5"/>
    <w:rsid w:val="00CF2B3E"/>
    <w:rsid w:val="00CF413F"/>
    <w:rsid w:val="00CF5C5E"/>
    <w:rsid w:val="00CF7C5B"/>
    <w:rsid w:val="00D0201F"/>
    <w:rsid w:val="00D03685"/>
    <w:rsid w:val="00D0551A"/>
    <w:rsid w:val="00D07D4E"/>
    <w:rsid w:val="00D115AA"/>
    <w:rsid w:val="00D145BE"/>
    <w:rsid w:val="00D2035A"/>
    <w:rsid w:val="00D20C57"/>
    <w:rsid w:val="00D25D16"/>
    <w:rsid w:val="00D32124"/>
    <w:rsid w:val="00D362B2"/>
    <w:rsid w:val="00D54C76"/>
    <w:rsid w:val="00D632BB"/>
    <w:rsid w:val="00D707F1"/>
    <w:rsid w:val="00D71E43"/>
    <w:rsid w:val="00D727F3"/>
    <w:rsid w:val="00D73695"/>
    <w:rsid w:val="00D810DE"/>
    <w:rsid w:val="00D87D32"/>
    <w:rsid w:val="00D91188"/>
    <w:rsid w:val="00D92C83"/>
    <w:rsid w:val="00DA0A81"/>
    <w:rsid w:val="00DA3C10"/>
    <w:rsid w:val="00DA53B5"/>
    <w:rsid w:val="00DA54B5"/>
    <w:rsid w:val="00DC1D69"/>
    <w:rsid w:val="00DC5A3A"/>
    <w:rsid w:val="00DD0726"/>
    <w:rsid w:val="00DD297D"/>
    <w:rsid w:val="00E238E6"/>
    <w:rsid w:val="00E34CD8"/>
    <w:rsid w:val="00E35064"/>
    <w:rsid w:val="00E3681D"/>
    <w:rsid w:val="00E40225"/>
    <w:rsid w:val="00E501F0"/>
    <w:rsid w:val="00E6166D"/>
    <w:rsid w:val="00E91BFF"/>
    <w:rsid w:val="00E92933"/>
    <w:rsid w:val="00E933B0"/>
    <w:rsid w:val="00E94FAD"/>
    <w:rsid w:val="00E95498"/>
    <w:rsid w:val="00EB0AA4"/>
    <w:rsid w:val="00EB5C88"/>
    <w:rsid w:val="00EC0469"/>
    <w:rsid w:val="00EC0C3E"/>
    <w:rsid w:val="00ED3EB4"/>
    <w:rsid w:val="00EF01F8"/>
    <w:rsid w:val="00EF3268"/>
    <w:rsid w:val="00EF40EF"/>
    <w:rsid w:val="00EF47FE"/>
    <w:rsid w:val="00F069BD"/>
    <w:rsid w:val="00F1480E"/>
    <w:rsid w:val="00F1497D"/>
    <w:rsid w:val="00F16AAC"/>
    <w:rsid w:val="00F22CB1"/>
    <w:rsid w:val="00F30C7D"/>
    <w:rsid w:val="00F326AD"/>
    <w:rsid w:val="00F33FF2"/>
    <w:rsid w:val="00F438FC"/>
    <w:rsid w:val="00F5616F"/>
    <w:rsid w:val="00F56451"/>
    <w:rsid w:val="00F56827"/>
    <w:rsid w:val="00F62866"/>
    <w:rsid w:val="00F65EF0"/>
    <w:rsid w:val="00F71651"/>
    <w:rsid w:val="00F76191"/>
    <w:rsid w:val="00F76CC6"/>
    <w:rsid w:val="00F8149F"/>
    <w:rsid w:val="00F83D7C"/>
    <w:rsid w:val="00FA1EC5"/>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694F5"/>
  <w15:docId w15:val="{2E87884C-E5AB-482E-BC52-5B5F97D5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customStyle="1" w:styleId="UnresolvedMention1">
    <w:name w:val="Unresolved Mention1"/>
    <w:basedOn w:val="DefaultParagraphFont"/>
    <w:uiPriority w:val="99"/>
    <w:semiHidden/>
    <w:unhideWhenUsed/>
    <w:rsid w:val="00E933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895310">
      <w:bodyDiv w:val="1"/>
      <w:marLeft w:val="0"/>
      <w:marRight w:val="0"/>
      <w:marTop w:val="0"/>
      <w:marBottom w:val="0"/>
      <w:divBdr>
        <w:top w:val="none" w:sz="0" w:space="0" w:color="auto"/>
        <w:left w:val="none" w:sz="0" w:space="0" w:color="auto"/>
        <w:bottom w:val="none" w:sz="0" w:space="0" w:color="auto"/>
        <w:right w:val="none" w:sz="0" w:space="0" w:color="auto"/>
      </w:divBdr>
    </w:div>
    <w:div w:id="59063282">
      <w:bodyDiv w:val="1"/>
      <w:marLeft w:val="0"/>
      <w:marRight w:val="0"/>
      <w:marTop w:val="0"/>
      <w:marBottom w:val="0"/>
      <w:divBdr>
        <w:top w:val="none" w:sz="0" w:space="0" w:color="auto"/>
        <w:left w:val="none" w:sz="0" w:space="0" w:color="auto"/>
        <w:bottom w:val="none" w:sz="0" w:space="0" w:color="auto"/>
        <w:right w:val="none" w:sz="0" w:space="0" w:color="auto"/>
      </w:divBdr>
    </w:div>
    <w:div w:id="135413714">
      <w:bodyDiv w:val="1"/>
      <w:marLeft w:val="0"/>
      <w:marRight w:val="0"/>
      <w:marTop w:val="0"/>
      <w:marBottom w:val="0"/>
      <w:divBdr>
        <w:top w:val="none" w:sz="0" w:space="0" w:color="auto"/>
        <w:left w:val="none" w:sz="0" w:space="0" w:color="auto"/>
        <w:bottom w:val="none" w:sz="0" w:space="0" w:color="auto"/>
        <w:right w:val="none" w:sz="0" w:space="0" w:color="auto"/>
      </w:divBdr>
    </w:div>
    <w:div w:id="25560066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25674238">
      <w:bodyDiv w:val="1"/>
      <w:marLeft w:val="0"/>
      <w:marRight w:val="0"/>
      <w:marTop w:val="0"/>
      <w:marBottom w:val="0"/>
      <w:divBdr>
        <w:top w:val="none" w:sz="0" w:space="0" w:color="auto"/>
        <w:left w:val="none" w:sz="0" w:space="0" w:color="auto"/>
        <w:bottom w:val="none" w:sz="0" w:space="0" w:color="auto"/>
        <w:right w:val="none" w:sz="0" w:space="0" w:color="auto"/>
      </w:divBdr>
    </w:div>
    <w:div w:id="351995136">
      <w:bodyDiv w:val="1"/>
      <w:marLeft w:val="0"/>
      <w:marRight w:val="0"/>
      <w:marTop w:val="0"/>
      <w:marBottom w:val="0"/>
      <w:divBdr>
        <w:top w:val="none" w:sz="0" w:space="0" w:color="auto"/>
        <w:left w:val="none" w:sz="0" w:space="0" w:color="auto"/>
        <w:bottom w:val="none" w:sz="0" w:space="0" w:color="auto"/>
        <w:right w:val="none" w:sz="0" w:space="0" w:color="auto"/>
      </w:divBdr>
    </w:div>
    <w:div w:id="365719825">
      <w:bodyDiv w:val="1"/>
      <w:marLeft w:val="0"/>
      <w:marRight w:val="0"/>
      <w:marTop w:val="0"/>
      <w:marBottom w:val="0"/>
      <w:divBdr>
        <w:top w:val="none" w:sz="0" w:space="0" w:color="auto"/>
        <w:left w:val="none" w:sz="0" w:space="0" w:color="auto"/>
        <w:bottom w:val="none" w:sz="0" w:space="0" w:color="auto"/>
        <w:right w:val="none" w:sz="0" w:space="0" w:color="auto"/>
      </w:divBdr>
    </w:div>
    <w:div w:id="446580100">
      <w:bodyDiv w:val="1"/>
      <w:marLeft w:val="0"/>
      <w:marRight w:val="0"/>
      <w:marTop w:val="0"/>
      <w:marBottom w:val="0"/>
      <w:divBdr>
        <w:top w:val="none" w:sz="0" w:space="0" w:color="auto"/>
        <w:left w:val="none" w:sz="0" w:space="0" w:color="auto"/>
        <w:bottom w:val="none" w:sz="0" w:space="0" w:color="auto"/>
        <w:right w:val="none" w:sz="0" w:space="0" w:color="auto"/>
      </w:divBdr>
    </w:div>
    <w:div w:id="465439951">
      <w:bodyDiv w:val="1"/>
      <w:marLeft w:val="0"/>
      <w:marRight w:val="0"/>
      <w:marTop w:val="0"/>
      <w:marBottom w:val="0"/>
      <w:divBdr>
        <w:top w:val="none" w:sz="0" w:space="0" w:color="auto"/>
        <w:left w:val="none" w:sz="0" w:space="0" w:color="auto"/>
        <w:bottom w:val="none" w:sz="0" w:space="0" w:color="auto"/>
        <w:right w:val="none" w:sz="0" w:space="0" w:color="auto"/>
      </w:divBdr>
    </w:div>
    <w:div w:id="705981678">
      <w:bodyDiv w:val="1"/>
      <w:marLeft w:val="0"/>
      <w:marRight w:val="0"/>
      <w:marTop w:val="0"/>
      <w:marBottom w:val="0"/>
      <w:divBdr>
        <w:top w:val="none" w:sz="0" w:space="0" w:color="auto"/>
        <w:left w:val="none" w:sz="0" w:space="0" w:color="auto"/>
        <w:bottom w:val="none" w:sz="0" w:space="0" w:color="auto"/>
        <w:right w:val="none" w:sz="0" w:space="0" w:color="auto"/>
      </w:divBdr>
    </w:div>
    <w:div w:id="76985426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88999077">
      <w:bodyDiv w:val="1"/>
      <w:marLeft w:val="0"/>
      <w:marRight w:val="0"/>
      <w:marTop w:val="0"/>
      <w:marBottom w:val="0"/>
      <w:divBdr>
        <w:top w:val="none" w:sz="0" w:space="0" w:color="auto"/>
        <w:left w:val="none" w:sz="0" w:space="0" w:color="auto"/>
        <w:bottom w:val="none" w:sz="0" w:space="0" w:color="auto"/>
        <w:right w:val="none" w:sz="0" w:space="0" w:color="auto"/>
      </w:divBdr>
    </w:div>
    <w:div w:id="951284027">
      <w:bodyDiv w:val="1"/>
      <w:marLeft w:val="0"/>
      <w:marRight w:val="0"/>
      <w:marTop w:val="0"/>
      <w:marBottom w:val="0"/>
      <w:divBdr>
        <w:top w:val="none" w:sz="0" w:space="0" w:color="auto"/>
        <w:left w:val="none" w:sz="0" w:space="0" w:color="auto"/>
        <w:bottom w:val="none" w:sz="0" w:space="0" w:color="auto"/>
        <w:right w:val="none" w:sz="0" w:space="0" w:color="auto"/>
      </w:divBdr>
    </w:div>
    <w:div w:id="1024093283">
      <w:bodyDiv w:val="1"/>
      <w:marLeft w:val="0"/>
      <w:marRight w:val="0"/>
      <w:marTop w:val="0"/>
      <w:marBottom w:val="0"/>
      <w:divBdr>
        <w:top w:val="none" w:sz="0" w:space="0" w:color="auto"/>
        <w:left w:val="none" w:sz="0" w:space="0" w:color="auto"/>
        <w:bottom w:val="none" w:sz="0" w:space="0" w:color="auto"/>
        <w:right w:val="none" w:sz="0" w:space="0" w:color="auto"/>
      </w:divBdr>
    </w:div>
    <w:div w:id="1142960426">
      <w:bodyDiv w:val="1"/>
      <w:marLeft w:val="0"/>
      <w:marRight w:val="0"/>
      <w:marTop w:val="0"/>
      <w:marBottom w:val="0"/>
      <w:divBdr>
        <w:top w:val="none" w:sz="0" w:space="0" w:color="auto"/>
        <w:left w:val="none" w:sz="0" w:space="0" w:color="auto"/>
        <w:bottom w:val="none" w:sz="0" w:space="0" w:color="auto"/>
        <w:right w:val="none" w:sz="0" w:space="0" w:color="auto"/>
      </w:divBdr>
    </w:div>
    <w:div w:id="1158959038">
      <w:bodyDiv w:val="1"/>
      <w:marLeft w:val="0"/>
      <w:marRight w:val="0"/>
      <w:marTop w:val="0"/>
      <w:marBottom w:val="0"/>
      <w:divBdr>
        <w:top w:val="none" w:sz="0" w:space="0" w:color="auto"/>
        <w:left w:val="none" w:sz="0" w:space="0" w:color="auto"/>
        <w:bottom w:val="none" w:sz="0" w:space="0" w:color="auto"/>
        <w:right w:val="none" w:sz="0" w:space="0" w:color="auto"/>
      </w:divBdr>
    </w:div>
    <w:div w:id="1184174958">
      <w:bodyDiv w:val="1"/>
      <w:marLeft w:val="0"/>
      <w:marRight w:val="0"/>
      <w:marTop w:val="0"/>
      <w:marBottom w:val="0"/>
      <w:divBdr>
        <w:top w:val="none" w:sz="0" w:space="0" w:color="auto"/>
        <w:left w:val="none" w:sz="0" w:space="0" w:color="auto"/>
        <w:bottom w:val="none" w:sz="0" w:space="0" w:color="auto"/>
        <w:right w:val="none" w:sz="0" w:space="0" w:color="auto"/>
      </w:divBdr>
    </w:div>
    <w:div w:id="1234779281">
      <w:bodyDiv w:val="1"/>
      <w:marLeft w:val="0"/>
      <w:marRight w:val="0"/>
      <w:marTop w:val="0"/>
      <w:marBottom w:val="0"/>
      <w:divBdr>
        <w:top w:val="none" w:sz="0" w:space="0" w:color="auto"/>
        <w:left w:val="none" w:sz="0" w:space="0" w:color="auto"/>
        <w:bottom w:val="none" w:sz="0" w:space="0" w:color="auto"/>
        <w:right w:val="none" w:sz="0" w:space="0" w:color="auto"/>
      </w:divBdr>
    </w:div>
    <w:div w:id="1304234257">
      <w:bodyDiv w:val="1"/>
      <w:marLeft w:val="0"/>
      <w:marRight w:val="0"/>
      <w:marTop w:val="0"/>
      <w:marBottom w:val="0"/>
      <w:divBdr>
        <w:top w:val="none" w:sz="0" w:space="0" w:color="auto"/>
        <w:left w:val="none" w:sz="0" w:space="0" w:color="auto"/>
        <w:bottom w:val="none" w:sz="0" w:space="0" w:color="auto"/>
        <w:right w:val="none" w:sz="0" w:space="0" w:color="auto"/>
      </w:divBdr>
    </w:div>
    <w:div w:id="1333408086">
      <w:bodyDiv w:val="1"/>
      <w:marLeft w:val="0"/>
      <w:marRight w:val="0"/>
      <w:marTop w:val="0"/>
      <w:marBottom w:val="0"/>
      <w:divBdr>
        <w:top w:val="none" w:sz="0" w:space="0" w:color="auto"/>
        <w:left w:val="none" w:sz="0" w:space="0" w:color="auto"/>
        <w:bottom w:val="none" w:sz="0" w:space="0" w:color="auto"/>
        <w:right w:val="none" w:sz="0" w:space="0" w:color="auto"/>
      </w:divBdr>
    </w:div>
    <w:div w:id="1467047857">
      <w:bodyDiv w:val="1"/>
      <w:marLeft w:val="0"/>
      <w:marRight w:val="0"/>
      <w:marTop w:val="0"/>
      <w:marBottom w:val="0"/>
      <w:divBdr>
        <w:top w:val="none" w:sz="0" w:space="0" w:color="auto"/>
        <w:left w:val="none" w:sz="0" w:space="0" w:color="auto"/>
        <w:bottom w:val="none" w:sz="0" w:space="0" w:color="auto"/>
        <w:right w:val="none" w:sz="0" w:space="0" w:color="auto"/>
      </w:divBdr>
    </w:div>
    <w:div w:id="1475373455">
      <w:bodyDiv w:val="1"/>
      <w:marLeft w:val="0"/>
      <w:marRight w:val="0"/>
      <w:marTop w:val="0"/>
      <w:marBottom w:val="0"/>
      <w:divBdr>
        <w:top w:val="none" w:sz="0" w:space="0" w:color="auto"/>
        <w:left w:val="none" w:sz="0" w:space="0" w:color="auto"/>
        <w:bottom w:val="none" w:sz="0" w:space="0" w:color="auto"/>
        <w:right w:val="none" w:sz="0" w:space="0" w:color="auto"/>
      </w:divBdr>
    </w:div>
    <w:div w:id="1476869897">
      <w:bodyDiv w:val="1"/>
      <w:marLeft w:val="0"/>
      <w:marRight w:val="0"/>
      <w:marTop w:val="0"/>
      <w:marBottom w:val="0"/>
      <w:divBdr>
        <w:top w:val="none" w:sz="0" w:space="0" w:color="auto"/>
        <w:left w:val="none" w:sz="0" w:space="0" w:color="auto"/>
        <w:bottom w:val="none" w:sz="0" w:space="0" w:color="auto"/>
        <w:right w:val="none" w:sz="0" w:space="0" w:color="auto"/>
      </w:divBdr>
    </w:div>
    <w:div w:id="1552225044">
      <w:bodyDiv w:val="1"/>
      <w:marLeft w:val="0"/>
      <w:marRight w:val="0"/>
      <w:marTop w:val="0"/>
      <w:marBottom w:val="0"/>
      <w:divBdr>
        <w:top w:val="none" w:sz="0" w:space="0" w:color="auto"/>
        <w:left w:val="none" w:sz="0" w:space="0" w:color="auto"/>
        <w:bottom w:val="none" w:sz="0" w:space="0" w:color="auto"/>
        <w:right w:val="none" w:sz="0" w:space="0" w:color="auto"/>
      </w:divBdr>
    </w:div>
    <w:div w:id="1603413054">
      <w:bodyDiv w:val="1"/>
      <w:marLeft w:val="0"/>
      <w:marRight w:val="0"/>
      <w:marTop w:val="0"/>
      <w:marBottom w:val="0"/>
      <w:divBdr>
        <w:top w:val="none" w:sz="0" w:space="0" w:color="auto"/>
        <w:left w:val="none" w:sz="0" w:space="0" w:color="auto"/>
        <w:bottom w:val="none" w:sz="0" w:space="0" w:color="auto"/>
        <w:right w:val="none" w:sz="0" w:space="0" w:color="auto"/>
      </w:divBdr>
    </w:div>
    <w:div w:id="1773696774">
      <w:bodyDiv w:val="1"/>
      <w:marLeft w:val="0"/>
      <w:marRight w:val="0"/>
      <w:marTop w:val="0"/>
      <w:marBottom w:val="0"/>
      <w:divBdr>
        <w:top w:val="none" w:sz="0" w:space="0" w:color="auto"/>
        <w:left w:val="none" w:sz="0" w:space="0" w:color="auto"/>
        <w:bottom w:val="none" w:sz="0" w:space="0" w:color="auto"/>
        <w:right w:val="none" w:sz="0" w:space="0" w:color="auto"/>
      </w:divBdr>
    </w:div>
    <w:div w:id="1783770081">
      <w:bodyDiv w:val="1"/>
      <w:marLeft w:val="0"/>
      <w:marRight w:val="0"/>
      <w:marTop w:val="0"/>
      <w:marBottom w:val="0"/>
      <w:divBdr>
        <w:top w:val="none" w:sz="0" w:space="0" w:color="auto"/>
        <w:left w:val="none" w:sz="0" w:space="0" w:color="auto"/>
        <w:bottom w:val="none" w:sz="0" w:space="0" w:color="auto"/>
        <w:right w:val="none" w:sz="0" w:space="0" w:color="auto"/>
      </w:divBdr>
    </w:div>
    <w:div w:id="1848133227">
      <w:bodyDiv w:val="1"/>
      <w:marLeft w:val="0"/>
      <w:marRight w:val="0"/>
      <w:marTop w:val="0"/>
      <w:marBottom w:val="0"/>
      <w:divBdr>
        <w:top w:val="none" w:sz="0" w:space="0" w:color="auto"/>
        <w:left w:val="none" w:sz="0" w:space="0" w:color="auto"/>
        <w:bottom w:val="none" w:sz="0" w:space="0" w:color="auto"/>
        <w:right w:val="none" w:sz="0" w:space="0" w:color="auto"/>
      </w:divBdr>
    </w:div>
    <w:div w:id="1879927585">
      <w:bodyDiv w:val="1"/>
      <w:marLeft w:val="0"/>
      <w:marRight w:val="0"/>
      <w:marTop w:val="0"/>
      <w:marBottom w:val="0"/>
      <w:divBdr>
        <w:top w:val="none" w:sz="0" w:space="0" w:color="auto"/>
        <w:left w:val="none" w:sz="0" w:space="0" w:color="auto"/>
        <w:bottom w:val="none" w:sz="0" w:space="0" w:color="auto"/>
        <w:right w:val="none" w:sz="0" w:space="0" w:color="auto"/>
      </w:divBdr>
    </w:div>
    <w:div w:id="1953005235">
      <w:bodyDiv w:val="1"/>
      <w:marLeft w:val="0"/>
      <w:marRight w:val="0"/>
      <w:marTop w:val="0"/>
      <w:marBottom w:val="0"/>
      <w:divBdr>
        <w:top w:val="none" w:sz="0" w:space="0" w:color="auto"/>
        <w:left w:val="none" w:sz="0" w:space="0" w:color="auto"/>
        <w:bottom w:val="none" w:sz="0" w:space="0" w:color="auto"/>
        <w:right w:val="none" w:sz="0" w:space="0" w:color="auto"/>
      </w:divBdr>
    </w:div>
    <w:div w:id="1969238638">
      <w:bodyDiv w:val="1"/>
      <w:marLeft w:val="0"/>
      <w:marRight w:val="0"/>
      <w:marTop w:val="0"/>
      <w:marBottom w:val="0"/>
      <w:divBdr>
        <w:top w:val="none" w:sz="0" w:space="0" w:color="auto"/>
        <w:left w:val="none" w:sz="0" w:space="0" w:color="auto"/>
        <w:bottom w:val="none" w:sz="0" w:space="0" w:color="auto"/>
        <w:right w:val="none" w:sz="0" w:space="0" w:color="auto"/>
      </w:divBdr>
    </w:div>
    <w:div w:id="199826749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2718668">
      <w:bodyDiv w:val="1"/>
      <w:marLeft w:val="0"/>
      <w:marRight w:val="0"/>
      <w:marTop w:val="0"/>
      <w:marBottom w:val="0"/>
      <w:divBdr>
        <w:top w:val="none" w:sz="0" w:space="0" w:color="auto"/>
        <w:left w:val="none" w:sz="0" w:space="0" w:color="auto"/>
        <w:bottom w:val="none" w:sz="0" w:space="0" w:color="auto"/>
        <w:right w:val="none" w:sz="0" w:space="0" w:color="auto"/>
      </w:divBdr>
    </w:div>
    <w:div w:id="2131514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hyperlink" Target="https://vetnet.gov.au/Pages/TrainingDocs.aspx?q=c6399549-9c62-4a5e-bf1a-524b2322cf72"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AHC%2021-04%20Dairy%20and%20Milk%20Produ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F6056020D1FDA46BE533C193AFD5389" ma:contentTypeVersion="" ma:contentTypeDescription="Create a new document." ma:contentTypeScope="" ma:versionID="d634ec6fecb7b636232734d4b60e2409">
  <xsd:schema xmlns:xsd="http://www.w3.org/2001/XMLSchema" xmlns:xs="http://www.w3.org/2001/XMLSchema" xmlns:p="http://schemas.microsoft.com/office/2006/metadata/properties" xmlns:ns1="http://schemas.microsoft.com/sharepoint/v3" xmlns:ns2="d50bbff7-d6dd-47d2-864a-cfdc2c3db0f4" xmlns:ns3="f2d889b2-4198-463b-a884-892451515567" targetNamespace="http://schemas.microsoft.com/office/2006/metadata/properties" ma:root="true" ma:fieldsID="969ba2d2528162b10ed779b9af2dad1e" ns1:_="" ns2:_="" ns3:_="">
    <xsd:import namespace="http://schemas.microsoft.com/sharepoint/v3"/>
    <xsd:import namespace="d50bbff7-d6dd-47d2-864a-cfdc2c3db0f4"/>
    <xsd:import namespace="f2d889b2-4198-463b-a884-89245151556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f2d889b2-4198-463b-a884-89245151556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3F4C73-B8FF-4533-967A-7FDC74AE2F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f2d889b2-4198-463b-a884-8924515155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4.xml><?xml version="1.0" encoding="utf-8"?>
<ds:datastoreItem xmlns:ds="http://schemas.openxmlformats.org/officeDocument/2006/customXml" ds:itemID="{B38C1C18-80C0-4951-93EE-9058022BF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267</TotalTime>
  <Pages>5</Pages>
  <Words>1355</Words>
  <Characters>7726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William Henderson</cp:lastModifiedBy>
  <cp:revision>52</cp:revision>
  <cp:lastPrinted>2016-05-27T05:21:00Z</cp:lastPrinted>
  <dcterms:created xsi:type="dcterms:W3CDTF">2020-08-25T06:08:00Z</dcterms:created>
  <dcterms:modified xsi:type="dcterms:W3CDTF">2021-01-20T06:42:00Z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0x0101005F6056020D1FDA46BE533C193AFD5389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